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Foundation Grant Proposal Template</w:t>
      </w:r>
    </w:p>
    <w:p>
      <w:pPr>
        <w:pStyle w:val="Subtitle"/>
      </w:pPr>
      <w:r>
        <w:t>A letter of inquiry and an eight-section proposal, written out in full, for private and family foundations.</w:t>
      </w:r>
    </w:p>
    <w:p>
      <w:pPr>
        <w:pStyle w:val="GCMeta"/>
      </w:pPr>
      <w:r>
        <w:t>Version 1.0  |  September 2026  |  Published by GrantCue  |  Free to copy, edit, and share. No attribution required.</w:t>
      </w:r>
    </w:p>
    <w:p>
      <w:r>
        <w:t>Foundation proposals are short, and the reader is a person rather than a scoring panel. That is the whole difference. A program officer opens your file already knowing the foundation's guidelines, its geography, and roughly what it can pay, and reads to answer one question: does this fit us, and can they do it. This template is built in the order that question gets answered, with the letter of inquiry at the front because it is the document you will send first and send most often.</w:t>
      </w:r>
    </w:p>
    <w:p>
      <w:pPr>
        <w:pStyle w:val="Heading1"/>
      </w:pPr>
      <w:r>
        <w:t>How to use this file</w:t>
      </w:r>
    </w:p>
    <w:p>
      <w:r>
        <w:t>Save this file as your read-only master. Duplicate it for every foundation you approach, and name the copy for the funder and the stage, for example LOI_2026-10-14_[Funder].docx and Proposal_2026-11-30_[Funder].docx. Fill in the standing sections once, in the master, and they will carry into every copy with light editing.</w:t>
      </w:r>
    </w:p>
    <w:p>
      <w:r>
        <w:t>One rule overrides everything in this file: the funder's own guidelines. Where a foundation publishes a section list, an order, a page limit, or a word count, submit theirs. Use the crosswalk table near the end of this file to map your sections onto their names before you start writing.</w:t>
      </w:r>
    </w:p>
    <w:p>
      <w:pPr>
        <w:pStyle w:val="Heading2"/>
      </w:pPr>
      <w:r>
        <w:t>What each block in this file means</w:t>
      </w:r>
    </w:p>
    <w:tbl>
      <w:tblPr>
        <w:tblStyle w:val="TableGrid"/>
        <w:tblW w:type="auto" w:w="0"/>
        <w:jc w:val="left"/>
        <w:tblLayout w:type="fixed"/>
        <w:tblLook w:firstColumn="1" w:firstRow="1" w:lastColumn="0" w:lastRow="0" w:noHBand="0" w:noVBand="1" w:val="04A0"/>
      </w:tblPr>
      <w:tblGrid>
        <w:gridCol w:w="3264"/>
        <w:gridCol w:w="3264"/>
        <w:gridCol w:w="3264"/>
      </w:tblGrid>
      <w:tr>
        <w:trPr>
          <w:tblHeader w:val="true"/>
        </w:trPr>
        <w:tc>
          <w:tcPr>
            <w:tcW w:type="dxa" w:w="2448"/>
            <w:shd w:val="clear" w:fill="E8EEF1"/>
          </w:tcPr>
          <w:p>
            <w:pPr>
              <w:spacing w:before="60" w:after="60"/>
            </w:pPr>
            <w:r/>
            <w:r>
              <w:rPr>
                <w:b/>
                <w:color w:val="1F4E5F"/>
                <w:sz w:val="19"/>
              </w:rPr>
              <w:t>Block</w:t>
            </w:r>
          </w:p>
        </w:tc>
        <w:tc>
          <w:tcPr>
            <w:tcW w:type="dxa" w:w="3600"/>
            <w:shd w:val="clear" w:fill="E8EEF1"/>
          </w:tcPr>
          <w:p>
            <w:pPr>
              <w:spacing w:before="60" w:after="60"/>
            </w:pPr>
            <w:r/>
            <w:r>
              <w:rPr>
                <w:b/>
                <w:color w:val="1F4E5F"/>
                <w:sz w:val="19"/>
              </w:rPr>
              <w:t>What it is</w:t>
            </w:r>
          </w:p>
        </w:tc>
        <w:tc>
          <w:tcPr>
            <w:tcW w:type="dxa" w:w="3744"/>
            <w:shd w:val="clear" w:fill="E8EEF1"/>
          </w:tcPr>
          <w:p>
            <w:pPr>
              <w:spacing w:before="60" w:after="60"/>
            </w:pPr>
            <w:r/>
            <w:r>
              <w:rPr>
                <w:b/>
                <w:color w:val="1F4E5F"/>
                <w:sz w:val="19"/>
              </w:rPr>
              <w:t>What to do with it</w:t>
            </w:r>
          </w:p>
        </w:tc>
      </w:tr>
      <w:tr>
        <w:tc>
          <w:tcPr>
            <w:tcW w:type="dxa" w:w="2448"/>
          </w:tcPr>
          <w:p>
            <w:pPr>
              <w:spacing w:before="40" w:after="40"/>
            </w:pPr>
            <w:r/>
            <w:r>
              <w:rPr>
                <w:b/>
                <w:sz w:val="19"/>
              </w:rPr>
              <w:t>Heading</w:t>
            </w:r>
          </w:p>
        </w:tc>
        <w:tc>
          <w:tcPr>
            <w:tcW w:type="dxa" w:w="3600"/>
          </w:tcPr>
          <w:p>
            <w:pPr>
              <w:spacing w:before="40" w:after="40"/>
            </w:pPr>
            <w:r/>
            <w:r>
              <w:rPr>
                <w:sz w:val="19"/>
              </w:rPr>
              <w:t>One section of the proposal</w:t>
            </w:r>
          </w:p>
        </w:tc>
        <w:tc>
          <w:tcPr>
            <w:tcW w:type="dxa" w:w="3744"/>
          </w:tcPr>
          <w:p>
            <w:pPr>
              <w:spacing w:before="40" w:after="40"/>
            </w:pPr>
            <w:r/>
            <w:r>
              <w:rPr>
                <w:sz w:val="19"/>
              </w:rPr>
              <w:t>Keep, rename, or delete to match the funder's guidelines</w:t>
            </w:r>
          </w:p>
        </w:tc>
      </w:tr>
      <w:tr>
        <w:tc>
          <w:tcPr>
            <w:tcW w:type="dxa" w:w="2448"/>
          </w:tcPr>
          <w:p>
            <w:pPr>
              <w:spacing w:before="40" w:after="40"/>
            </w:pPr>
            <w:r/>
            <w:r>
              <w:rPr>
                <w:b/>
                <w:sz w:val="19"/>
              </w:rPr>
              <w:t>What the program officer is reading for</w:t>
            </w:r>
          </w:p>
        </w:tc>
        <w:tc>
          <w:tcPr>
            <w:tcW w:type="dxa" w:w="3600"/>
          </w:tcPr>
          <w:p>
            <w:pPr>
              <w:spacing w:before="40" w:after="40"/>
            </w:pPr>
            <w:r/>
            <w:r>
              <w:rPr>
                <w:sz w:val="19"/>
              </w:rPr>
              <w:t>The question the section has to answer</w:t>
            </w:r>
          </w:p>
        </w:tc>
        <w:tc>
          <w:tcPr>
            <w:tcW w:type="dxa" w:w="3744"/>
          </w:tcPr>
          <w:p>
            <w:pPr>
              <w:spacing w:before="40" w:after="40"/>
            </w:pPr>
            <w:r/>
            <w:r>
              <w:rPr>
                <w:sz w:val="19"/>
              </w:rPr>
              <w:t>Read it before you write, delete it before you send</w:t>
            </w:r>
          </w:p>
        </w:tc>
      </w:tr>
      <w:tr>
        <w:tc>
          <w:tcPr>
            <w:tcW w:type="dxa" w:w="2448"/>
          </w:tcPr>
          <w:p>
            <w:pPr>
              <w:spacing w:before="40" w:after="40"/>
            </w:pPr>
            <w:r/>
            <w:r>
              <w:rPr>
                <w:b/>
                <w:sz w:val="19"/>
              </w:rPr>
              <w:t>Shaded example block</w:t>
            </w:r>
          </w:p>
        </w:tc>
        <w:tc>
          <w:tcPr>
            <w:tcW w:type="dxa" w:w="3600"/>
          </w:tcPr>
          <w:p>
            <w:pPr>
              <w:spacing w:before="40" w:after="40"/>
            </w:pPr>
            <w:r/>
            <w:r>
              <w:rPr>
                <w:sz w:val="19"/>
              </w:rPr>
              <w:t>Model text for an invented composite organization</w:t>
            </w:r>
          </w:p>
        </w:tc>
        <w:tc>
          <w:tcPr>
            <w:tcW w:type="dxa" w:w="3744"/>
          </w:tcPr>
          <w:p>
            <w:pPr>
              <w:spacing w:before="40" w:after="40"/>
            </w:pPr>
            <w:r/>
            <w:r>
              <w:rPr>
                <w:sz w:val="19"/>
              </w:rPr>
              <w:t>Replace every word of it with your own</w:t>
            </w:r>
          </w:p>
        </w:tc>
      </w:tr>
      <w:tr>
        <w:tc>
          <w:tcPr>
            <w:tcW w:type="dxa" w:w="2448"/>
          </w:tcPr>
          <w:p>
            <w:pPr>
              <w:spacing w:before="40" w:after="40"/>
            </w:pPr>
            <w:r/>
            <w:r>
              <w:rPr>
                <w:b/>
                <w:sz w:val="19"/>
              </w:rPr>
              <w:t>Fill-in table</w:t>
            </w:r>
          </w:p>
        </w:tc>
        <w:tc>
          <w:tcPr>
            <w:tcW w:type="dxa" w:w="3600"/>
          </w:tcPr>
          <w:p>
            <w:pPr>
              <w:spacing w:before="40" w:after="40"/>
            </w:pPr>
            <w:r/>
            <w:r>
              <w:rPr>
                <w:sz w:val="19"/>
              </w:rPr>
              <w:t>Blank rows for your facts</w:t>
            </w:r>
          </w:p>
        </w:tc>
        <w:tc>
          <w:tcPr>
            <w:tcW w:type="dxa" w:w="3744"/>
          </w:tcPr>
          <w:p>
            <w:pPr>
              <w:spacing w:before="40" w:after="40"/>
            </w:pPr>
            <w:r/>
            <w:r>
              <w:rPr>
                <w:sz w:val="19"/>
              </w:rPr>
              <w:t>Complete it, then keep it in the master for reuse</w:t>
            </w:r>
          </w:p>
        </w:tc>
      </w:tr>
      <w:tr>
        <w:tc>
          <w:tcPr>
            <w:tcW w:type="dxa" w:w="2448"/>
          </w:tcPr>
          <w:p>
            <w:pPr>
              <w:spacing w:before="40" w:after="40"/>
            </w:pPr>
            <w:r/>
            <w:r>
              <w:rPr>
                <w:b/>
                <w:sz w:val="19"/>
              </w:rPr>
              <w:t>Grey line</w:t>
            </w:r>
          </w:p>
        </w:tc>
        <w:tc>
          <w:tcPr>
            <w:tcW w:type="dxa" w:w="3600"/>
          </w:tcPr>
          <w:p>
            <w:pPr>
              <w:spacing w:before="40" w:after="40"/>
            </w:pPr>
            <w:r/>
            <w:r>
              <w:rPr>
                <w:sz w:val="19"/>
              </w:rPr>
              <w:t>A prompt where your own text goes</w:t>
            </w:r>
          </w:p>
        </w:tc>
        <w:tc>
          <w:tcPr>
            <w:tcW w:type="dxa" w:w="3744"/>
          </w:tcPr>
          <w:p>
            <w:pPr>
              <w:spacing w:before="40" w:after="40"/>
            </w:pPr>
            <w:r/>
            <w:r>
              <w:rPr>
                <w:sz w:val="19"/>
              </w:rPr>
              <w:t>Overwrite it, then check for leftovers before sending</w:t>
            </w:r>
          </w:p>
        </w:tc>
      </w:tr>
    </w:tbl>
    <w:p>
      <w:pPr>
        <w:pStyle w:val="GCFooter"/>
      </w:pPr>
    </w:p>
    <w:p>
      <w:pPr>
        <w:pStyle w:val="Heading2"/>
      </w:pPr>
      <w:r>
        <w:t>About the worked example</w:t>
      </w:r>
    </w:p>
    <w:p>
      <w:r>
        <w:t>Every shaded block in this file is written for Riverbend Literacy Collaborative, an invented composite organization in an invented county. It is not a real nonprofit. Every figure, salary, percentage, date, source, and outcome inside those blocks is made up to show the shape of a strong answer at foundation length. None of it is research. None of it should survive into your submission.</w:t>
      </w:r>
    </w:p>
    <w:p>
      <w:r>
        <w:t>Funder names are left as [Funder name] throughout, on purpose. Never send a document that names a foundation you have not actually read. Before you send anything, search your draft for a square bracket and for the word Riverbend.</w:t>
      </w:r>
    </w:p>
    <w:p>
      <w:pPr>
        <w:pStyle w:val="Heading2"/>
      </w:pPr>
      <w:r>
        <w:t>The order this file follows</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504"/>
            <w:shd w:val="clear" w:fill="E8EEF1"/>
          </w:tcPr>
          <w:p>
            <w:pPr>
              <w:spacing w:before="60" w:after="60"/>
            </w:pPr>
            <w:r/>
            <w:r>
              <w:rPr>
                <w:b/>
                <w:color w:val="1F4E5F"/>
                <w:sz w:val="19"/>
              </w:rPr>
              <w:t>#</w:t>
            </w:r>
          </w:p>
        </w:tc>
        <w:tc>
          <w:tcPr>
            <w:tcW w:type="dxa" w:w="2520"/>
            <w:shd w:val="clear" w:fill="E8EEF1"/>
          </w:tcPr>
          <w:p>
            <w:pPr>
              <w:spacing w:before="60" w:after="60"/>
            </w:pPr>
            <w:r/>
            <w:r>
              <w:rPr>
                <w:b/>
                <w:color w:val="1F4E5F"/>
                <w:sz w:val="19"/>
              </w:rPr>
              <w:t>Section</w:t>
            </w:r>
          </w:p>
        </w:tc>
        <w:tc>
          <w:tcPr>
            <w:tcW w:type="dxa" w:w="4608"/>
            <w:shd w:val="clear" w:fill="E8EEF1"/>
          </w:tcPr>
          <w:p>
            <w:pPr>
              <w:spacing w:before="60" w:after="60"/>
            </w:pPr>
            <w:r/>
            <w:r>
              <w:rPr>
                <w:b/>
                <w:color w:val="1F4E5F"/>
                <w:sz w:val="19"/>
              </w:rPr>
              <w:t>The question it answers</w:t>
            </w:r>
          </w:p>
        </w:tc>
        <w:tc>
          <w:tcPr>
            <w:tcW w:type="dxa" w:w="2160"/>
            <w:shd w:val="clear" w:fill="E8EEF1"/>
          </w:tcPr>
          <w:p>
            <w:pPr>
              <w:spacing w:before="60" w:after="60"/>
            </w:pPr>
            <w:r/>
            <w:r>
              <w:rPr>
                <w:b/>
                <w:color w:val="1F4E5F"/>
                <w:sz w:val="19"/>
              </w:rPr>
              <w:t>Suggested length</w:t>
            </w:r>
          </w:p>
        </w:tc>
      </w:tr>
      <w:tr>
        <w:tc>
          <w:tcPr>
            <w:tcW w:type="dxa" w:w="504"/>
          </w:tcPr>
          <w:p>
            <w:pPr>
              <w:spacing w:before="40" w:after="40"/>
            </w:pPr>
            <w:r/>
            <w:r>
              <w:rPr>
                <w:sz w:val="19"/>
              </w:rPr>
              <w:t>0</w:t>
            </w:r>
          </w:p>
        </w:tc>
        <w:tc>
          <w:tcPr>
            <w:tcW w:type="dxa" w:w="2520"/>
          </w:tcPr>
          <w:p>
            <w:pPr>
              <w:spacing w:before="40" w:after="40"/>
            </w:pPr>
            <w:r/>
            <w:r>
              <w:rPr>
                <w:sz w:val="19"/>
              </w:rPr>
              <w:t>Letter of inquiry</w:t>
            </w:r>
          </w:p>
        </w:tc>
        <w:tc>
          <w:tcPr>
            <w:tcW w:type="dxa" w:w="4608"/>
          </w:tcPr>
          <w:p>
            <w:pPr>
              <w:spacing w:before="40" w:after="40"/>
            </w:pPr>
            <w:r/>
            <w:r>
              <w:rPr>
                <w:sz w:val="19"/>
              </w:rPr>
              <w:t>Should we invite a full proposal from you?</w:t>
            </w:r>
          </w:p>
        </w:tc>
        <w:tc>
          <w:tcPr>
            <w:tcW w:type="dxa" w:w="2160"/>
          </w:tcPr>
          <w:p>
            <w:pPr>
              <w:spacing w:before="40" w:after="40"/>
            </w:pPr>
            <w:r/>
            <w:r>
              <w:rPr>
                <w:sz w:val="19"/>
              </w:rPr>
              <w:t>1 to 2 pages, sent first</w:t>
            </w:r>
          </w:p>
        </w:tc>
      </w:tr>
      <w:tr>
        <w:tc>
          <w:tcPr>
            <w:tcW w:type="dxa" w:w="504"/>
          </w:tcPr>
          <w:p>
            <w:pPr>
              <w:spacing w:before="40" w:after="40"/>
            </w:pPr>
            <w:r/>
            <w:r>
              <w:rPr>
                <w:sz w:val="19"/>
              </w:rPr>
              <w:t>1</w:t>
            </w:r>
          </w:p>
        </w:tc>
        <w:tc>
          <w:tcPr>
            <w:tcW w:type="dxa" w:w="2520"/>
          </w:tcPr>
          <w:p>
            <w:pPr>
              <w:spacing w:before="40" w:after="40"/>
            </w:pPr>
            <w:r/>
            <w:r>
              <w:rPr>
                <w:sz w:val="19"/>
              </w:rPr>
              <w:t>Cover letter</w:t>
            </w:r>
          </w:p>
        </w:tc>
        <w:tc>
          <w:tcPr>
            <w:tcW w:type="dxa" w:w="4608"/>
          </w:tcPr>
          <w:p>
            <w:pPr>
              <w:spacing w:before="40" w:after="40"/>
            </w:pPr>
            <w:r/>
            <w:r>
              <w:rPr>
                <w:sz w:val="19"/>
              </w:rPr>
              <w:t>Why are you writing to us specifically?</w:t>
            </w:r>
          </w:p>
        </w:tc>
        <w:tc>
          <w:tcPr>
            <w:tcW w:type="dxa" w:w="2160"/>
          </w:tcPr>
          <w:p>
            <w:pPr>
              <w:spacing w:before="40" w:after="40"/>
            </w:pPr>
            <w:r/>
            <w:r>
              <w:rPr>
                <w:sz w:val="19"/>
              </w:rPr>
              <w:t>1 page</w:t>
            </w:r>
          </w:p>
        </w:tc>
      </w:tr>
      <w:tr>
        <w:tc>
          <w:tcPr>
            <w:tcW w:type="dxa" w:w="504"/>
          </w:tcPr>
          <w:p>
            <w:pPr>
              <w:spacing w:before="40" w:after="40"/>
            </w:pPr>
            <w:r/>
            <w:r>
              <w:rPr>
                <w:sz w:val="19"/>
              </w:rPr>
              <w:t>2</w:t>
            </w:r>
          </w:p>
        </w:tc>
        <w:tc>
          <w:tcPr>
            <w:tcW w:type="dxa" w:w="2520"/>
          </w:tcPr>
          <w:p>
            <w:pPr>
              <w:spacing w:before="40" w:after="40"/>
            </w:pPr>
            <w:r/>
            <w:r>
              <w:rPr>
                <w:sz w:val="19"/>
              </w:rPr>
              <w:t>Summary of the request</w:t>
            </w:r>
          </w:p>
        </w:tc>
        <w:tc>
          <w:tcPr>
            <w:tcW w:type="dxa" w:w="4608"/>
          </w:tcPr>
          <w:p>
            <w:pPr>
              <w:spacing w:before="40" w:after="40"/>
            </w:pPr>
            <w:r/>
            <w:r>
              <w:rPr>
                <w:sz w:val="19"/>
              </w:rPr>
              <w:t>What do you want, how much, and for what?</w:t>
            </w:r>
          </w:p>
        </w:tc>
        <w:tc>
          <w:tcPr>
            <w:tcW w:type="dxa" w:w="2160"/>
          </w:tcPr>
          <w:p>
            <w:pPr>
              <w:spacing w:before="40" w:after="40"/>
            </w:pPr>
            <w:r/>
            <w:r>
              <w:rPr>
                <w:sz w:val="19"/>
              </w:rPr>
              <w:t>1 paragraph</w:t>
            </w:r>
          </w:p>
        </w:tc>
      </w:tr>
      <w:tr>
        <w:tc>
          <w:tcPr>
            <w:tcW w:type="dxa" w:w="504"/>
          </w:tcPr>
          <w:p>
            <w:pPr>
              <w:spacing w:before="40" w:after="40"/>
            </w:pPr>
            <w:r/>
            <w:r>
              <w:rPr>
                <w:sz w:val="19"/>
              </w:rPr>
              <w:t>3</w:t>
            </w:r>
          </w:p>
        </w:tc>
        <w:tc>
          <w:tcPr>
            <w:tcW w:type="dxa" w:w="2520"/>
          </w:tcPr>
          <w:p>
            <w:pPr>
              <w:spacing w:before="40" w:after="40"/>
            </w:pPr>
            <w:r/>
            <w:r>
              <w:rPr>
                <w:sz w:val="19"/>
              </w:rPr>
              <w:t>Statement of need</w:t>
            </w:r>
          </w:p>
        </w:tc>
        <w:tc>
          <w:tcPr>
            <w:tcW w:type="dxa" w:w="4608"/>
          </w:tcPr>
          <w:p>
            <w:pPr>
              <w:spacing w:before="40" w:after="40"/>
            </w:pPr>
            <w:r/>
            <w:r>
              <w:rPr>
                <w:sz w:val="19"/>
              </w:rPr>
              <w:t>Who is affected, and how do you know?</w:t>
            </w:r>
          </w:p>
        </w:tc>
        <w:tc>
          <w:tcPr>
            <w:tcW w:type="dxa" w:w="2160"/>
          </w:tcPr>
          <w:p>
            <w:pPr>
              <w:spacing w:before="40" w:after="40"/>
            </w:pPr>
            <w:r/>
            <w:r>
              <w:rPr>
                <w:sz w:val="19"/>
              </w:rPr>
              <w:t>2 to 4 paragraphs</w:t>
            </w:r>
          </w:p>
        </w:tc>
      </w:tr>
      <w:tr>
        <w:tc>
          <w:tcPr>
            <w:tcW w:type="dxa" w:w="504"/>
          </w:tcPr>
          <w:p>
            <w:pPr>
              <w:spacing w:before="40" w:after="40"/>
            </w:pPr>
            <w:r/>
            <w:r>
              <w:rPr>
                <w:sz w:val="19"/>
              </w:rPr>
              <w:t>4</w:t>
            </w:r>
          </w:p>
        </w:tc>
        <w:tc>
          <w:tcPr>
            <w:tcW w:type="dxa" w:w="2520"/>
          </w:tcPr>
          <w:p>
            <w:pPr>
              <w:spacing w:before="40" w:after="40"/>
            </w:pPr>
            <w:r/>
            <w:r>
              <w:rPr>
                <w:sz w:val="19"/>
              </w:rPr>
              <w:t>Project description</w:t>
            </w:r>
          </w:p>
        </w:tc>
        <w:tc>
          <w:tcPr>
            <w:tcW w:type="dxa" w:w="4608"/>
          </w:tcPr>
          <w:p>
            <w:pPr>
              <w:spacing w:before="40" w:after="40"/>
            </w:pPr>
            <w:r/>
            <w:r>
              <w:rPr>
                <w:sz w:val="19"/>
              </w:rPr>
              <w:t>What exactly will you do, and by when?</w:t>
            </w:r>
          </w:p>
        </w:tc>
        <w:tc>
          <w:tcPr>
            <w:tcW w:type="dxa" w:w="2160"/>
          </w:tcPr>
          <w:p>
            <w:pPr>
              <w:spacing w:before="40" w:after="40"/>
            </w:pPr>
            <w:r/>
            <w:r>
              <w:rPr>
                <w:sz w:val="19"/>
              </w:rPr>
              <w:t>1 to 2 pages</w:t>
            </w:r>
          </w:p>
        </w:tc>
      </w:tr>
      <w:tr>
        <w:tc>
          <w:tcPr>
            <w:tcW w:type="dxa" w:w="504"/>
          </w:tcPr>
          <w:p>
            <w:pPr>
              <w:spacing w:before="40" w:after="40"/>
            </w:pPr>
            <w:r/>
            <w:r>
              <w:rPr>
                <w:sz w:val="19"/>
              </w:rPr>
              <w:t>5</w:t>
            </w:r>
          </w:p>
        </w:tc>
        <w:tc>
          <w:tcPr>
            <w:tcW w:type="dxa" w:w="2520"/>
          </w:tcPr>
          <w:p>
            <w:pPr>
              <w:spacing w:before="40" w:after="40"/>
            </w:pPr>
            <w:r/>
            <w:r>
              <w:rPr>
                <w:sz w:val="19"/>
              </w:rPr>
              <w:t>Goals and objectives</w:t>
            </w:r>
          </w:p>
        </w:tc>
        <w:tc>
          <w:tcPr>
            <w:tcW w:type="dxa" w:w="4608"/>
          </w:tcPr>
          <w:p>
            <w:pPr>
              <w:spacing w:before="40" w:after="40"/>
            </w:pPr>
            <w:r/>
            <w:r>
              <w:rPr>
                <w:sz w:val="19"/>
              </w:rPr>
              <w:t>What changes if this works?</w:t>
            </w:r>
          </w:p>
        </w:tc>
        <w:tc>
          <w:tcPr>
            <w:tcW w:type="dxa" w:w="2160"/>
          </w:tcPr>
          <w:p>
            <w:pPr>
              <w:spacing w:before="40" w:after="40"/>
            </w:pPr>
            <w:r/>
            <w:r>
              <w:rPr>
                <w:sz w:val="19"/>
              </w:rPr>
              <w:t>Half a page</w:t>
            </w:r>
          </w:p>
        </w:tc>
      </w:tr>
      <w:tr>
        <w:tc>
          <w:tcPr>
            <w:tcW w:type="dxa" w:w="504"/>
          </w:tcPr>
          <w:p>
            <w:pPr>
              <w:spacing w:before="40" w:after="40"/>
            </w:pPr>
            <w:r/>
            <w:r>
              <w:rPr>
                <w:sz w:val="19"/>
              </w:rPr>
              <w:t>6</w:t>
            </w:r>
          </w:p>
        </w:tc>
        <w:tc>
          <w:tcPr>
            <w:tcW w:type="dxa" w:w="2520"/>
          </w:tcPr>
          <w:p>
            <w:pPr>
              <w:spacing w:before="40" w:after="40"/>
            </w:pPr>
            <w:r/>
            <w:r>
              <w:rPr>
                <w:sz w:val="19"/>
              </w:rPr>
              <w:t>Evaluation plan</w:t>
            </w:r>
          </w:p>
        </w:tc>
        <w:tc>
          <w:tcPr>
            <w:tcW w:type="dxa" w:w="4608"/>
          </w:tcPr>
          <w:p>
            <w:pPr>
              <w:spacing w:before="40" w:after="40"/>
            </w:pPr>
            <w:r/>
            <w:r>
              <w:rPr>
                <w:sz w:val="19"/>
              </w:rPr>
              <w:t>How will you and we know?</w:t>
            </w:r>
          </w:p>
        </w:tc>
        <w:tc>
          <w:tcPr>
            <w:tcW w:type="dxa" w:w="2160"/>
          </w:tcPr>
          <w:p>
            <w:pPr>
              <w:spacing w:before="40" w:after="40"/>
            </w:pPr>
            <w:r/>
            <w:r>
              <w:rPr>
                <w:sz w:val="19"/>
              </w:rPr>
              <w:t>Half a page</w:t>
            </w:r>
          </w:p>
        </w:tc>
      </w:tr>
      <w:tr>
        <w:tc>
          <w:tcPr>
            <w:tcW w:type="dxa" w:w="504"/>
          </w:tcPr>
          <w:p>
            <w:pPr>
              <w:spacing w:before="40" w:after="40"/>
            </w:pPr>
            <w:r/>
            <w:r>
              <w:rPr>
                <w:sz w:val="19"/>
              </w:rPr>
              <w:t>7</w:t>
            </w:r>
          </w:p>
        </w:tc>
        <w:tc>
          <w:tcPr>
            <w:tcW w:type="dxa" w:w="2520"/>
          </w:tcPr>
          <w:p>
            <w:pPr>
              <w:spacing w:before="40" w:after="40"/>
            </w:pPr>
            <w:r/>
            <w:r>
              <w:rPr>
                <w:sz w:val="19"/>
              </w:rPr>
              <w:t>Budget and narrative</w:t>
            </w:r>
          </w:p>
        </w:tc>
        <w:tc>
          <w:tcPr>
            <w:tcW w:type="dxa" w:w="4608"/>
          </w:tcPr>
          <w:p>
            <w:pPr>
              <w:spacing w:before="40" w:after="40"/>
            </w:pPr>
            <w:r/>
            <w:r>
              <w:rPr>
                <w:sz w:val="19"/>
              </w:rPr>
              <w:t>Where does every dollar go?</w:t>
            </w:r>
          </w:p>
        </w:tc>
        <w:tc>
          <w:tcPr>
            <w:tcW w:type="dxa" w:w="2160"/>
          </w:tcPr>
          <w:p>
            <w:pPr>
              <w:spacing w:before="40" w:after="40"/>
            </w:pPr>
            <w:r/>
            <w:r>
              <w:rPr>
                <w:sz w:val="19"/>
              </w:rPr>
              <w:t>1 page plus a short narrative</w:t>
            </w:r>
          </w:p>
        </w:tc>
      </w:tr>
      <w:tr>
        <w:tc>
          <w:tcPr>
            <w:tcW w:type="dxa" w:w="504"/>
          </w:tcPr>
          <w:p>
            <w:pPr>
              <w:spacing w:before="40" w:after="40"/>
            </w:pPr>
            <w:r/>
            <w:r>
              <w:rPr>
                <w:sz w:val="19"/>
              </w:rPr>
              <w:t>8</w:t>
            </w:r>
          </w:p>
        </w:tc>
        <w:tc>
          <w:tcPr>
            <w:tcW w:type="dxa" w:w="2520"/>
          </w:tcPr>
          <w:p>
            <w:pPr>
              <w:spacing w:before="40" w:after="40"/>
            </w:pPr>
            <w:r/>
            <w:r>
              <w:rPr>
                <w:sz w:val="19"/>
              </w:rPr>
              <w:t>Organizational background</w:t>
            </w:r>
          </w:p>
        </w:tc>
        <w:tc>
          <w:tcPr>
            <w:tcW w:type="dxa" w:w="4608"/>
          </w:tcPr>
          <w:p>
            <w:pPr>
              <w:spacing w:before="40" w:after="40"/>
            </w:pPr>
            <w:r/>
            <w:r>
              <w:rPr>
                <w:sz w:val="19"/>
              </w:rPr>
              <w:t>Why should we trust you to do it?</w:t>
            </w:r>
          </w:p>
        </w:tc>
        <w:tc>
          <w:tcPr>
            <w:tcW w:type="dxa" w:w="2160"/>
          </w:tcPr>
          <w:p>
            <w:pPr>
              <w:spacing w:before="40" w:after="40"/>
            </w:pPr>
            <w:r/>
            <w:r>
              <w:rPr>
                <w:sz w:val="19"/>
              </w:rPr>
              <w:t>2 to 3 paragraphs</w:t>
            </w:r>
          </w:p>
        </w:tc>
      </w:tr>
      <w:tr>
        <w:tc>
          <w:tcPr>
            <w:tcW w:type="dxa" w:w="504"/>
          </w:tcPr>
          <w:p>
            <w:pPr>
              <w:spacing w:before="40" w:after="40"/>
            </w:pPr>
            <w:r/>
            <w:r>
              <w:rPr>
                <w:sz w:val="19"/>
              </w:rPr>
              <w:t>9</w:t>
            </w:r>
          </w:p>
        </w:tc>
        <w:tc>
          <w:tcPr>
            <w:tcW w:type="dxa" w:w="2520"/>
          </w:tcPr>
          <w:p>
            <w:pPr>
              <w:spacing w:before="40" w:after="40"/>
            </w:pPr>
            <w:r/>
            <w:r>
              <w:rPr>
                <w:sz w:val="19"/>
              </w:rPr>
              <w:t>Attachments</w:t>
            </w:r>
          </w:p>
        </w:tc>
        <w:tc>
          <w:tcPr>
            <w:tcW w:type="dxa" w:w="4608"/>
          </w:tcPr>
          <w:p>
            <w:pPr>
              <w:spacing w:before="40" w:after="40"/>
            </w:pPr>
            <w:r/>
            <w:r>
              <w:rPr>
                <w:sz w:val="19"/>
              </w:rPr>
              <w:t>What proof do we need on file?</w:t>
            </w:r>
          </w:p>
        </w:tc>
        <w:tc>
          <w:tcPr>
            <w:tcW w:type="dxa" w:w="2160"/>
          </w:tcPr>
          <w:p>
            <w:pPr>
              <w:spacing w:before="40" w:after="40"/>
            </w:pPr>
            <w:r/>
            <w:r>
              <w:rPr>
                <w:sz w:val="19"/>
              </w:rPr>
              <w:t>Checklist, varies by funder</w:t>
            </w:r>
          </w:p>
        </w:tc>
      </w:tr>
    </w:tbl>
    <w:p>
      <w:pPr>
        <w:pStyle w:val="GCFooter"/>
      </w:pPr>
    </w:p>
    <w:p>
      <w:pPr>
        <w:pStyle w:val="Heading2"/>
      </w:pPr>
      <w:r>
        <w:t>Contents</w:t>
      </w:r>
    </w:p>
    <w:p>
      <w:r>
        <w:t>Click this line and press F9 to build the table of contents from the headings in this file.</w:t>
      </w:r>
    </w:p>
    <w:p>
      <w:r>
        <w:fldChar w:fldCharType="begin"/>
      </w:r>
      <w:r>
        <w:instrText xml:space="preserve">TOC \o "1-2" \h \z \u</w:instrText>
      </w:r>
      <w:r>
        <w:fldChar w:fldCharType="separate"/>
      </w:r>
      <w:r>
        <w:t>1</w:t>
      </w:r>
      <w:r>
        <w:fldChar w:fldCharType="end"/>
      </w:r>
    </w:p>
    <w:p>
      <w:pPr>
        <w:pStyle w:val="GCNote"/>
      </w:pPr>
      <w:r>
        <w:t>If your copy of Word does not update the field, use References &gt; Table of Contents &gt; Update Table.</w:t>
      </w:r>
    </w:p>
    <w:p>
      <w:pPr>
        <w:pStyle w:val="Heading1"/>
      </w:pPr>
      <w:r>
        <w:t>Step 1. Research the funder before you write anything</w:t>
      </w:r>
    </w:p>
    <w:p>
      <w:r>
        <w:t>The first two stages of a private foundation grant application shape the outcome more than the drafting does. A foundation that funds one county will not make an exception for a strong proposal, and a foundation that gives only to organizations it approaches usually says so in a single sentence near the top of its guidelines. Find that sentence first.</w:t>
      </w:r>
    </w:p>
    <w:p>
      <w:pPr>
        <w:pStyle w:val="Heading2"/>
      </w:pPr>
      <w:r>
        <w:t>Three checks in the funder's Form 990-PF</w:t>
      </w:r>
    </w:p>
    <w:p>
      <w:r>
        <w:t>Every private foundation exempt under section 501(a) files Form 990-PF each year, and Part XIV of that return lists the grants and contributions it paid, with each recipient's name and address, the purpose of the grant, and the amount (Instructions for Form 990-PF, IRS, 2025). The return tells you what the foundation actually did, which is not always what the guidelines imply.</w:t>
      </w:r>
    </w:p>
    <w:tbl>
      <w:tblPr>
        <w:tblStyle w:val="TableGrid"/>
        <w:tblW w:type="auto" w:w="0"/>
        <w:jc w:val="left"/>
        <w:tblLayout w:type="fixed"/>
        <w:tblLook w:firstColumn="1" w:firstRow="1" w:lastColumn="0" w:lastRow="0" w:noHBand="0" w:noVBand="1" w:val="04A0"/>
      </w:tblPr>
      <w:tblGrid>
        <w:gridCol w:w="3264"/>
        <w:gridCol w:w="3264"/>
        <w:gridCol w:w="3264"/>
      </w:tblGrid>
      <w:tr>
        <w:trPr>
          <w:tblHeader w:val="true"/>
        </w:trPr>
        <w:tc>
          <w:tcPr>
            <w:tcW w:type="dxa" w:w="1728"/>
            <w:shd w:val="clear" w:fill="E8EEF1"/>
          </w:tcPr>
          <w:p>
            <w:pPr>
              <w:spacing w:before="60" w:after="60"/>
            </w:pPr>
            <w:r/>
            <w:r>
              <w:rPr>
                <w:b/>
                <w:color w:val="1F4E5F"/>
                <w:sz w:val="19"/>
              </w:rPr>
              <w:t>Check</w:t>
            </w:r>
          </w:p>
        </w:tc>
        <w:tc>
          <w:tcPr>
            <w:tcW w:type="dxa" w:w="4608"/>
            <w:shd w:val="clear" w:fill="E8EEF1"/>
          </w:tcPr>
          <w:p>
            <w:pPr>
              <w:spacing w:before="60" w:after="60"/>
            </w:pPr>
            <w:r/>
            <w:r>
              <w:rPr>
                <w:b/>
                <w:color w:val="1F4E5F"/>
                <w:sz w:val="19"/>
              </w:rPr>
              <w:t>What you are looking for</w:t>
            </w:r>
          </w:p>
        </w:tc>
        <w:tc>
          <w:tcPr>
            <w:tcW w:type="dxa" w:w="3456"/>
            <w:shd w:val="clear" w:fill="E8EEF1"/>
          </w:tcPr>
          <w:p>
            <w:pPr>
              <w:spacing w:before="60" w:after="60"/>
            </w:pPr>
            <w:r/>
            <w:r>
              <w:rPr>
                <w:b/>
                <w:color w:val="1F4E5F"/>
                <w:sz w:val="19"/>
              </w:rPr>
              <w:t>Where to find it</w:t>
            </w:r>
          </w:p>
        </w:tc>
      </w:tr>
      <w:tr>
        <w:tc>
          <w:tcPr>
            <w:tcW w:type="dxa" w:w="1728"/>
          </w:tcPr>
          <w:p>
            <w:pPr>
              <w:spacing w:before="40" w:after="40"/>
            </w:pPr>
            <w:r/>
            <w:r>
              <w:rPr>
                <w:b/>
                <w:sz w:val="19"/>
              </w:rPr>
              <w:t>Grant range</w:t>
            </w:r>
          </w:p>
        </w:tc>
        <w:tc>
          <w:tcPr>
            <w:tcW w:type="dxa" w:w="4608"/>
          </w:tcPr>
          <w:p>
            <w:pPr>
              <w:spacing w:before="40" w:after="40"/>
            </w:pPr>
            <w:r/>
            <w:r>
              <w:rPr>
                <w:sz w:val="19"/>
              </w:rPr>
              <w:t>The size of the grants they actually pay, not the maximum they mention</w:t>
            </w:r>
          </w:p>
        </w:tc>
        <w:tc>
          <w:tcPr>
            <w:tcW w:type="dxa" w:w="3456"/>
          </w:tcPr>
          <w:p>
            <w:pPr>
              <w:spacing w:before="40" w:after="40"/>
            </w:pPr>
            <w:r/>
            <w:r>
              <w:rPr>
                <w:sz w:val="19"/>
              </w:rPr>
              <w:t>Part XIV, line 3a, grants paid during the year</w:t>
            </w:r>
          </w:p>
        </w:tc>
      </w:tr>
      <w:tr>
        <w:tc>
          <w:tcPr>
            <w:tcW w:type="dxa" w:w="1728"/>
          </w:tcPr>
          <w:p>
            <w:pPr>
              <w:spacing w:before="40" w:after="40"/>
            </w:pPr>
            <w:r/>
            <w:r>
              <w:rPr>
                <w:b/>
                <w:sz w:val="19"/>
              </w:rPr>
              <w:t>Geography</w:t>
            </w:r>
          </w:p>
        </w:tc>
        <w:tc>
          <w:tcPr>
            <w:tcW w:type="dxa" w:w="4608"/>
          </w:tcPr>
          <w:p>
            <w:pPr>
              <w:spacing w:before="40" w:after="40"/>
            </w:pPr>
            <w:r/>
            <w:r>
              <w:rPr>
                <w:sz w:val="19"/>
              </w:rPr>
              <w:t>Where the recipients are located</w:t>
            </w:r>
          </w:p>
        </w:tc>
        <w:tc>
          <w:tcPr>
            <w:tcW w:type="dxa" w:w="3456"/>
          </w:tcPr>
          <w:p>
            <w:pPr>
              <w:spacing w:before="40" w:after="40"/>
            </w:pPr>
            <w:r/>
            <w:r>
              <w:rPr>
                <w:sz w:val="19"/>
              </w:rPr>
              <w:t>Recipient addresses in the same list</w:t>
            </w:r>
          </w:p>
        </w:tc>
      </w:tr>
      <w:tr>
        <w:tc>
          <w:tcPr>
            <w:tcW w:type="dxa" w:w="1728"/>
          </w:tcPr>
          <w:p>
            <w:pPr>
              <w:spacing w:before="40" w:after="40"/>
            </w:pPr>
            <w:r/>
            <w:r>
              <w:rPr>
                <w:b/>
                <w:sz w:val="19"/>
              </w:rPr>
              <w:t>Focus</w:t>
            </w:r>
          </w:p>
        </w:tc>
        <w:tc>
          <w:tcPr>
            <w:tcW w:type="dxa" w:w="4608"/>
          </w:tcPr>
          <w:p>
            <w:pPr>
              <w:spacing w:before="40" w:after="40"/>
            </w:pPr>
            <w:r/>
            <w:r>
              <w:rPr>
                <w:sz w:val="19"/>
              </w:rPr>
              <w:t>Whether they fund your kind of work, and at what stage</w:t>
            </w:r>
          </w:p>
        </w:tc>
        <w:tc>
          <w:tcPr>
            <w:tcW w:type="dxa" w:w="3456"/>
          </w:tcPr>
          <w:p>
            <w:pPr>
              <w:spacing w:before="40" w:after="40"/>
            </w:pPr>
            <w:r/>
            <w:r>
              <w:rPr>
                <w:sz w:val="19"/>
              </w:rPr>
              <w:t>Grant purposes in that list, read against the published guidelines</w:t>
            </w:r>
          </w:p>
        </w:tc>
      </w:tr>
    </w:tbl>
    <w:p>
      <w:pPr>
        <w:pStyle w:val="GCFooter"/>
      </w:pPr>
    </w:p>
    <w:p>
      <w:r>
        <w:t>If last year's grants cluster well below your request, ask for less or pick a different funder. A six-figure ask to a foundation whose largest gift last year was $15,000 tells the program officer that nobody opened the return.</w:t>
      </w:r>
    </w:p>
    <w:p>
      <w:pPr>
        <w:pStyle w:val="Heading2"/>
      </w:pPr>
      <w:r>
        <w:t>Funder research sheet (one per foundation)</w:t>
      </w:r>
    </w:p>
    <w:tbl>
      <w:tblPr>
        <w:tblStyle w:val="TableGrid"/>
        <w:tblW w:type="auto" w:w="0"/>
        <w:jc w:val="left"/>
        <w:tblLayout w:type="fixed"/>
        <w:tblLook w:firstColumn="1" w:firstRow="1" w:lastColumn="0" w:lastRow="0" w:noHBand="0" w:noVBand="1" w:val="04A0"/>
      </w:tblPr>
      <w:tblGrid>
        <w:gridCol w:w="4896"/>
        <w:gridCol w:w="4896"/>
      </w:tblGrid>
      <w:tr>
        <w:trPr>
          <w:tblHeader w:val="true"/>
        </w:trPr>
        <w:tc>
          <w:tcPr>
            <w:tcW w:type="dxa" w:w="4896"/>
            <w:shd w:val="clear" w:fill="E8EEF1"/>
          </w:tcPr>
          <w:p>
            <w:pPr>
              <w:spacing w:before="60" w:after="60"/>
            </w:pPr>
            <w:r/>
            <w:r>
              <w:rPr>
                <w:b/>
                <w:color w:val="1F4E5F"/>
                <w:sz w:val="19"/>
              </w:rPr>
              <w:t>Field</w:t>
            </w:r>
          </w:p>
        </w:tc>
        <w:tc>
          <w:tcPr>
            <w:tcW w:type="dxa" w:w="4896"/>
            <w:shd w:val="clear" w:fill="E8EEF1"/>
          </w:tcPr>
          <w:p>
            <w:pPr>
              <w:spacing w:before="60" w:after="60"/>
            </w:pPr>
            <w:r/>
            <w:r>
              <w:rPr>
                <w:b/>
                <w:color w:val="1F4E5F"/>
                <w:sz w:val="19"/>
              </w:rPr>
              <w:t>Your entry</w:t>
            </w:r>
          </w:p>
        </w:tc>
      </w:tr>
      <w:tr>
        <w:tc>
          <w:tcPr>
            <w:tcW w:type="dxa" w:w="4896"/>
          </w:tcPr>
          <w:p>
            <w:pPr>
              <w:spacing w:before="40" w:after="40"/>
            </w:pPr>
            <w:r/>
            <w:r>
              <w:rPr>
                <w:b/>
                <w:sz w:val="19"/>
              </w:rPr>
              <w:t>Foundation legal name and EIN</w:t>
            </w:r>
          </w:p>
        </w:tc>
        <w:tc>
          <w:tcPr>
            <w:tcW w:type="dxa" w:w="4896"/>
          </w:tcPr>
          <w:p>
            <w:pPr>
              <w:spacing w:before="40" w:after="40"/>
            </w:pPr>
            <w:r/>
            <w:r>
              <w:rPr>
                <w:sz w:val="19"/>
              </w:rPr>
            </w:r>
          </w:p>
        </w:tc>
      </w:tr>
      <w:tr>
        <w:tc>
          <w:tcPr>
            <w:tcW w:type="dxa" w:w="4896"/>
          </w:tcPr>
          <w:p>
            <w:pPr>
              <w:spacing w:before="40" w:after="40"/>
            </w:pPr>
            <w:r/>
            <w:r>
              <w:rPr>
                <w:b/>
                <w:sz w:val="19"/>
              </w:rPr>
              <w:t>Guidelines URL and the date you read them</w:t>
            </w:r>
          </w:p>
        </w:tc>
        <w:tc>
          <w:tcPr>
            <w:tcW w:type="dxa" w:w="4896"/>
          </w:tcPr>
          <w:p>
            <w:pPr>
              <w:spacing w:before="40" w:after="40"/>
            </w:pPr>
            <w:r/>
            <w:r>
              <w:rPr>
                <w:sz w:val="19"/>
              </w:rPr>
            </w:r>
          </w:p>
        </w:tc>
      </w:tr>
      <w:tr>
        <w:tc>
          <w:tcPr>
            <w:tcW w:type="dxa" w:w="4896"/>
          </w:tcPr>
          <w:p>
            <w:pPr>
              <w:spacing w:before="40" w:after="40"/>
            </w:pPr>
            <w:r/>
            <w:r>
              <w:rPr>
                <w:b/>
                <w:sz w:val="19"/>
              </w:rPr>
              <w:t>Accepts requests it did not solicit? (yes / no / unclear)</w:t>
            </w:r>
          </w:p>
        </w:tc>
        <w:tc>
          <w:tcPr>
            <w:tcW w:type="dxa" w:w="4896"/>
          </w:tcPr>
          <w:p>
            <w:pPr>
              <w:spacing w:before="40" w:after="40"/>
            </w:pPr>
            <w:r/>
            <w:r>
              <w:rPr>
                <w:sz w:val="19"/>
              </w:rPr>
            </w:r>
          </w:p>
        </w:tc>
      </w:tr>
      <w:tr>
        <w:tc>
          <w:tcPr>
            <w:tcW w:type="dxa" w:w="4896"/>
          </w:tcPr>
          <w:p>
            <w:pPr>
              <w:spacing w:before="40" w:after="40"/>
            </w:pPr>
            <w:r/>
            <w:r>
              <w:rPr>
                <w:b/>
                <w:sz w:val="19"/>
              </w:rPr>
              <w:t>Letter of inquiry required first? (yes / no)</w:t>
            </w:r>
          </w:p>
        </w:tc>
        <w:tc>
          <w:tcPr>
            <w:tcW w:type="dxa" w:w="4896"/>
          </w:tcPr>
          <w:p>
            <w:pPr>
              <w:spacing w:before="40" w:after="40"/>
            </w:pPr>
            <w:r/>
            <w:r>
              <w:rPr>
                <w:sz w:val="19"/>
              </w:rPr>
            </w:r>
          </w:p>
        </w:tc>
      </w:tr>
      <w:tr>
        <w:tc>
          <w:tcPr>
            <w:tcW w:type="dxa" w:w="4896"/>
          </w:tcPr>
          <w:p>
            <w:pPr>
              <w:spacing w:before="40" w:after="40"/>
            </w:pPr>
            <w:r/>
            <w:r>
              <w:rPr>
                <w:b/>
                <w:sz w:val="19"/>
              </w:rPr>
              <w:t>Published page or word limit (LOI, then proposal)</w:t>
            </w:r>
          </w:p>
        </w:tc>
        <w:tc>
          <w:tcPr>
            <w:tcW w:type="dxa" w:w="4896"/>
          </w:tcPr>
          <w:p>
            <w:pPr>
              <w:spacing w:before="40" w:after="40"/>
            </w:pPr>
            <w:r/>
            <w:r>
              <w:rPr>
                <w:sz w:val="19"/>
              </w:rPr>
            </w:r>
          </w:p>
        </w:tc>
      </w:tr>
      <w:tr>
        <w:tc>
          <w:tcPr>
            <w:tcW w:type="dxa" w:w="4896"/>
          </w:tcPr>
          <w:p>
            <w:pPr>
              <w:spacing w:before="40" w:after="40"/>
            </w:pPr>
            <w:r/>
            <w:r>
              <w:rPr>
                <w:b/>
                <w:sz w:val="19"/>
              </w:rPr>
              <w:t>Deadline type (rolling, fixed date, tied to a board meeting)</w:t>
            </w:r>
          </w:p>
        </w:tc>
        <w:tc>
          <w:tcPr>
            <w:tcW w:type="dxa" w:w="4896"/>
          </w:tcPr>
          <w:p>
            <w:pPr>
              <w:spacing w:before="40" w:after="40"/>
            </w:pPr>
            <w:r/>
            <w:r>
              <w:rPr>
                <w:sz w:val="19"/>
              </w:rPr>
            </w:r>
          </w:p>
        </w:tc>
      </w:tr>
      <w:tr>
        <w:tc>
          <w:tcPr>
            <w:tcW w:type="dxa" w:w="4896"/>
          </w:tcPr>
          <w:p>
            <w:pPr>
              <w:spacing w:before="40" w:after="40"/>
            </w:pPr>
            <w:r/>
            <w:r>
              <w:rPr>
                <w:b/>
                <w:sz w:val="19"/>
              </w:rPr>
              <w:t>Next board meeting or decision date</w:t>
            </w:r>
          </w:p>
        </w:tc>
        <w:tc>
          <w:tcPr>
            <w:tcW w:type="dxa" w:w="4896"/>
          </w:tcPr>
          <w:p>
            <w:pPr>
              <w:spacing w:before="40" w:after="40"/>
            </w:pPr>
            <w:r/>
            <w:r>
              <w:rPr>
                <w:sz w:val="19"/>
              </w:rPr>
            </w:r>
          </w:p>
        </w:tc>
      </w:tr>
      <w:tr>
        <w:tc>
          <w:tcPr>
            <w:tcW w:type="dxa" w:w="4896"/>
          </w:tcPr>
          <w:p>
            <w:pPr>
              <w:spacing w:before="40" w:after="40"/>
            </w:pPr>
            <w:r/>
            <w:r>
              <w:rPr>
                <w:b/>
                <w:sz w:val="19"/>
              </w:rPr>
              <w:t>Typical grant range from the most recent 990-PF</w:t>
            </w:r>
          </w:p>
        </w:tc>
        <w:tc>
          <w:tcPr>
            <w:tcW w:type="dxa" w:w="4896"/>
          </w:tcPr>
          <w:p>
            <w:pPr>
              <w:spacing w:before="40" w:after="40"/>
            </w:pPr>
            <w:r/>
            <w:r>
              <w:rPr>
                <w:sz w:val="19"/>
              </w:rPr>
            </w:r>
          </w:p>
        </w:tc>
      </w:tr>
      <w:tr>
        <w:tc>
          <w:tcPr>
            <w:tcW w:type="dxa" w:w="4896"/>
          </w:tcPr>
          <w:p>
            <w:pPr>
              <w:spacing w:before="40" w:after="40"/>
            </w:pPr>
            <w:r/>
            <w:r>
              <w:rPr>
                <w:b/>
                <w:sz w:val="19"/>
              </w:rPr>
              <w:t>Geographic scope they actually fund</w:t>
            </w:r>
          </w:p>
        </w:tc>
        <w:tc>
          <w:tcPr>
            <w:tcW w:type="dxa" w:w="4896"/>
          </w:tcPr>
          <w:p>
            <w:pPr>
              <w:spacing w:before="40" w:after="40"/>
            </w:pPr>
            <w:r/>
            <w:r>
              <w:rPr>
                <w:sz w:val="19"/>
              </w:rPr>
            </w:r>
          </w:p>
        </w:tc>
      </w:tr>
      <w:tr>
        <w:tc>
          <w:tcPr>
            <w:tcW w:type="dxa" w:w="4896"/>
          </w:tcPr>
          <w:p>
            <w:pPr>
              <w:spacing w:before="40" w:after="40"/>
            </w:pPr>
            <w:r/>
            <w:r>
              <w:rPr>
                <w:b/>
                <w:sz w:val="19"/>
              </w:rPr>
              <w:t>Named program area you are applying under</w:t>
            </w:r>
          </w:p>
        </w:tc>
        <w:tc>
          <w:tcPr>
            <w:tcW w:type="dxa" w:w="4896"/>
          </w:tcPr>
          <w:p>
            <w:pPr>
              <w:spacing w:before="40" w:after="40"/>
            </w:pPr>
            <w:r/>
            <w:r>
              <w:rPr>
                <w:sz w:val="19"/>
              </w:rPr>
            </w:r>
          </w:p>
        </w:tc>
      </w:tr>
      <w:tr>
        <w:tc>
          <w:tcPr>
            <w:tcW w:type="dxa" w:w="4896"/>
          </w:tcPr>
          <w:p>
            <w:pPr>
              <w:spacing w:before="40" w:after="40"/>
            </w:pPr>
            <w:r/>
            <w:r>
              <w:rPr>
                <w:b/>
                <w:sz w:val="19"/>
              </w:rPr>
              <w:t>Program officer or contact, title, email, phone</w:t>
            </w:r>
          </w:p>
        </w:tc>
        <w:tc>
          <w:tcPr>
            <w:tcW w:type="dxa" w:w="4896"/>
          </w:tcPr>
          <w:p>
            <w:pPr>
              <w:spacing w:before="40" w:after="40"/>
            </w:pPr>
            <w:r/>
            <w:r>
              <w:rPr>
                <w:sz w:val="19"/>
              </w:rPr>
            </w:r>
          </w:p>
        </w:tc>
      </w:tr>
      <w:tr>
        <w:tc>
          <w:tcPr>
            <w:tcW w:type="dxa" w:w="4896"/>
          </w:tcPr>
          <w:p>
            <w:pPr>
              <w:spacing w:before="40" w:after="40"/>
            </w:pPr>
            <w:r/>
            <w:r>
              <w:rPr>
                <w:b/>
                <w:sz w:val="19"/>
              </w:rPr>
              <w:t>Prior contact with this foundation (who, when, outcome)</w:t>
            </w:r>
          </w:p>
        </w:tc>
        <w:tc>
          <w:tcPr>
            <w:tcW w:type="dxa" w:w="4896"/>
          </w:tcPr>
          <w:p>
            <w:pPr>
              <w:spacing w:before="40" w:after="40"/>
            </w:pPr>
            <w:r/>
            <w:r>
              <w:rPr>
                <w:sz w:val="19"/>
              </w:rPr>
            </w:r>
          </w:p>
        </w:tc>
      </w:tr>
      <w:tr>
        <w:tc>
          <w:tcPr>
            <w:tcW w:type="dxa" w:w="4896"/>
          </w:tcPr>
          <w:p>
            <w:pPr>
              <w:spacing w:before="40" w:after="40"/>
            </w:pPr>
            <w:r/>
            <w:r>
              <w:rPr>
                <w:b/>
                <w:sz w:val="19"/>
              </w:rPr>
              <w:t>Two recent grants that resemble your request</w:t>
            </w:r>
          </w:p>
        </w:tc>
        <w:tc>
          <w:tcPr>
            <w:tcW w:type="dxa" w:w="4896"/>
          </w:tcPr>
          <w:p>
            <w:pPr>
              <w:spacing w:before="40" w:after="40"/>
            </w:pPr>
            <w:r/>
            <w:r>
              <w:rPr>
                <w:sz w:val="19"/>
              </w:rPr>
            </w:r>
          </w:p>
        </w:tc>
      </w:tr>
      <w:tr>
        <w:tc>
          <w:tcPr>
            <w:tcW w:type="dxa" w:w="4896"/>
          </w:tcPr>
          <w:p>
            <w:pPr>
              <w:spacing w:before="40" w:after="40"/>
            </w:pPr>
            <w:r/>
            <w:r>
              <w:rPr>
                <w:b/>
                <w:sz w:val="19"/>
              </w:rPr>
              <w:t>Submission method (email, portal, post)</w:t>
            </w:r>
          </w:p>
        </w:tc>
        <w:tc>
          <w:tcPr>
            <w:tcW w:type="dxa" w:w="4896"/>
          </w:tcPr>
          <w:p>
            <w:pPr>
              <w:spacing w:before="40" w:after="40"/>
            </w:pPr>
            <w:r/>
            <w:r>
              <w:rPr>
                <w:sz w:val="19"/>
              </w:rPr>
            </w:r>
          </w:p>
        </w:tc>
      </w:tr>
      <w:tr>
        <w:tc>
          <w:tcPr>
            <w:tcW w:type="dxa" w:w="4896"/>
          </w:tcPr>
          <w:p>
            <w:pPr>
              <w:spacing w:before="40" w:after="40"/>
            </w:pPr>
            <w:r/>
            <w:r>
              <w:rPr>
                <w:b/>
                <w:sz w:val="19"/>
              </w:rPr>
              <w:t>Amount you will request, and why that number</w:t>
            </w:r>
          </w:p>
        </w:tc>
        <w:tc>
          <w:tcPr>
            <w:tcW w:type="dxa" w:w="4896"/>
          </w:tcPr>
          <w:p>
            <w:pPr>
              <w:spacing w:before="40" w:after="40"/>
            </w:pPr>
            <w:r/>
            <w:r>
              <w:rPr>
                <w:sz w:val="19"/>
              </w:rPr>
            </w:r>
          </w:p>
        </w:tc>
      </w:tr>
    </w:tbl>
    <w:p>
      <w:pPr>
        <w:pStyle w:val="GCFooter"/>
      </w:pPr>
    </w:p>
    <w:p>
      <w:pPr>
        <w:pStyle w:val="Heading2"/>
      </w:pPr>
      <w:r>
        <w:t>The six stages, and who is waiting on whom</w:t>
      </w:r>
    </w:p>
    <w:tbl>
      <w:tblPr>
        <w:tblStyle w:val="TableGrid"/>
        <w:tblW w:type="auto" w:w="0"/>
        <w:jc w:val="left"/>
        <w:tblLayout w:type="fixed"/>
        <w:tblLook w:firstColumn="1" w:firstRow="1" w:lastColumn="0" w:lastRow="0" w:noHBand="0" w:noVBand="1" w:val="04A0"/>
      </w:tblPr>
      <w:tblGrid>
        <w:gridCol w:w="3264"/>
        <w:gridCol w:w="3264"/>
        <w:gridCol w:w="3264"/>
      </w:tblGrid>
      <w:tr>
        <w:trPr>
          <w:tblHeader w:val="true"/>
        </w:trPr>
        <w:tc>
          <w:tcPr>
            <w:tcW w:type="dxa" w:w="1872"/>
            <w:shd w:val="clear" w:fill="E8EEF1"/>
          </w:tcPr>
          <w:p>
            <w:pPr>
              <w:spacing w:before="60" w:after="60"/>
            </w:pPr>
            <w:r/>
            <w:r>
              <w:rPr>
                <w:b/>
                <w:color w:val="1F4E5F"/>
                <w:sz w:val="19"/>
              </w:rPr>
              <w:t>Stage</w:t>
            </w:r>
          </w:p>
        </w:tc>
        <w:tc>
          <w:tcPr>
            <w:tcW w:type="dxa" w:w="4464"/>
            <w:shd w:val="clear" w:fill="E8EEF1"/>
          </w:tcPr>
          <w:p>
            <w:pPr>
              <w:spacing w:before="60" w:after="60"/>
            </w:pPr>
            <w:r/>
            <w:r>
              <w:rPr>
                <w:b/>
                <w:color w:val="1F4E5F"/>
                <w:sz w:val="19"/>
              </w:rPr>
              <w:t>What happens</w:t>
            </w:r>
          </w:p>
        </w:tc>
        <w:tc>
          <w:tcPr>
            <w:tcW w:type="dxa" w:w="3456"/>
            <w:shd w:val="clear" w:fill="E8EEF1"/>
          </w:tcPr>
          <w:p>
            <w:pPr>
              <w:spacing w:before="60" w:after="60"/>
            </w:pPr>
            <w:r/>
            <w:r>
              <w:rPr>
                <w:b/>
                <w:color w:val="1F4E5F"/>
                <w:sz w:val="19"/>
              </w:rPr>
              <w:t>What you control</w:t>
            </w:r>
          </w:p>
        </w:tc>
      </w:tr>
      <w:tr>
        <w:tc>
          <w:tcPr>
            <w:tcW w:type="dxa" w:w="1872"/>
          </w:tcPr>
          <w:p>
            <w:pPr>
              <w:spacing w:before="40" w:after="40"/>
            </w:pPr>
            <w:r/>
            <w:r>
              <w:rPr>
                <w:b/>
                <w:sz w:val="19"/>
              </w:rPr>
              <w:t>1. Research</w:t>
            </w:r>
          </w:p>
        </w:tc>
        <w:tc>
          <w:tcPr>
            <w:tcW w:type="dxa" w:w="4464"/>
          </w:tcPr>
          <w:p>
            <w:pPr>
              <w:spacing w:before="40" w:after="40"/>
            </w:pPr>
            <w:r/>
            <w:r>
              <w:rPr>
                <w:sz w:val="19"/>
              </w:rPr>
              <w:t>You read the guidelines, the recent grants, and the 990-PF</w:t>
            </w:r>
          </w:p>
        </w:tc>
        <w:tc>
          <w:tcPr>
            <w:tcW w:type="dxa" w:w="3456"/>
          </w:tcPr>
          <w:p>
            <w:pPr>
              <w:spacing w:before="40" w:after="40"/>
            </w:pPr>
            <w:r/>
            <w:r>
              <w:rPr>
                <w:sz w:val="19"/>
              </w:rPr>
              <w:t>Whether you apply at all, and for how much</w:t>
            </w:r>
          </w:p>
        </w:tc>
      </w:tr>
      <w:tr>
        <w:tc>
          <w:tcPr>
            <w:tcW w:type="dxa" w:w="1872"/>
          </w:tcPr>
          <w:p>
            <w:pPr>
              <w:spacing w:before="40" w:after="40"/>
            </w:pPr>
            <w:r/>
            <w:r>
              <w:rPr>
                <w:b/>
                <w:sz w:val="19"/>
              </w:rPr>
              <w:t>2. Letter of inquiry</w:t>
            </w:r>
          </w:p>
        </w:tc>
        <w:tc>
          <w:tcPr>
            <w:tcW w:type="dxa" w:w="4464"/>
          </w:tcPr>
          <w:p>
            <w:pPr>
              <w:spacing w:before="40" w:after="40"/>
            </w:pPr>
            <w:r/>
            <w:r>
              <w:rPr>
                <w:sz w:val="19"/>
              </w:rPr>
              <w:t>You send one to two pages and ask whether a proposal is welcome</w:t>
            </w:r>
          </w:p>
        </w:tc>
        <w:tc>
          <w:tcPr>
            <w:tcW w:type="dxa" w:w="3456"/>
          </w:tcPr>
          <w:p>
            <w:pPr>
              <w:spacing w:before="40" w:after="40"/>
            </w:pPr>
            <w:r/>
            <w:r>
              <w:rPr>
                <w:sz w:val="19"/>
              </w:rPr>
              <w:t>Fit, clarity, and the amount you name</w:t>
            </w:r>
          </w:p>
        </w:tc>
      </w:tr>
      <w:tr>
        <w:tc>
          <w:tcPr>
            <w:tcW w:type="dxa" w:w="1872"/>
          </w:tcPr>
          <w:p>
            <w:pPr>
              <w:spacing w:before="40" w:after="40"/>
            </w:pPr>
            <w:r/>
            <w:r>
              <w:rPr>
                <w:b/>
                <w:sz w:val="19"/>
              </w:rPr>
              <w:t>3. Invitation</w:t>
            </w:r>
          </w:p>
        </w:tc>
        <w:tc>
          <w:tcPr>
            <w:tcW w:type="dxa" w:w="4464"/>
          </w:tcPr>
          <w:p>
            <w:pPr>
              <w:spacing w:before="40" w:after="40"/>
            </w:pPr>
            <w:r/>
            <w:r>
              <w:rPr>
                <w:sz w:val="19"/>
              </w:rPr>
              <w:t>The foundation replies, often with instructions that override the guidelines</w:t>
            </w:r>
          </w:p>
        </w:tc>
        <w:tc>
          <w:tcPr>
            <w:tcW w:type="dxa" w:w="3456"/>
          </w:tcPr>
          <w:p>
            <w:pPr>
              <w:spacing w:before="40" w:after="40"/>
            </w:pPr>
            <w:r/>
            <w:r>
              <w:rPr>
                <w:sz w:val="19"/>
              </w:rPr>
              <w:t>Reading it twice and following it exactly</w:t>
            </w:r>
          </w:p>
        </w:tc>
      </w:tr>
      <w:tr>
        <w:tc>
          <w:tcPr>
            <w:tcW w:type="dxa" w:w="1872"/>
          </w:tcPr>
          <w:p>
            <w:pPr>
              <w:spacing w:before="40" w:after="40"/>
            </w:pPr>
            <w:r/>
            <w:r>
              <w:rPr>
                <w:b/>
                <w:sz w:val="19"/>
              </w:rPr>
              <w:t>4. Full proposal</w:t>
            </w:r>
          </w:p>
        </w:tc>
        <w:tc>
          <w:tcPr>
            <w:tcW w:type="dxa" w:w="4464"/>
          </w:tcPr>
          <w:p>
            <w:pPr>
              <w:spacing w:before="40" w:after="40"/>
            </w:pPr>
            <w:r/>
            <w:r>
              <w:rPr>
                <w:sz w:val="19"/>
              </w:rPr>
              <w:t>You submit in their format, with their section names</w:t>
            </w:r>
          </w:p>
        </w:tc>
        <w:tc>
          <w:tcPr>
            <w:tcW w:type="dxa" w:w="3456"/>
          </w:tcPr>
          <w:p>
            <w:pPr>
              <w:spacing w:before="40" w:after="40"/>
            </w:pPr>
            <w:r/>
            <w:r>
              <w:rPr>
                <w:sz w:val="19"/>
              </w:rPr>
              <w:t>Matching their structure, and the budget holding together</w:t>
            </w:r>
          </w:p>
        </w:tc>
      </w:tr>
      <w:tr>
        <w:tc>
          <w:tcPr>
            <w:tcW w:type="dxa" w:w="1872"/>
          </w:tcPr>
          <w:p>
            <w:pPr>
              <w:spacing w:before="40" w:after="40"/>
            </w:pPr>
            <w:r/>
            <w:r>
              <w:rPr>
                <w:b/>
                <w:sz w:val="19"/>
              </w:rPr>
              <w:t>5. Question or site visit</w:t>
            </w:r>
          </w:p>
        </w:tc>
        <w:tc>
          <w:tcPr>
            <w:tcW w:type="dxa" w:w="4464"/>
          </w:tcPr>
          <w:p>
            <w:pPr>
              <w:spacing w:before="40" w:after="40"/>
            </w:pPr>
            <w:r/>
            <w:r>
              <w:rPr>
                <w:sz w:val="19"/>
              </w:rPr>
              <w:t>A program officer asks something before the board packet closes</w:t>
            </w:r>
          </w:p>
        </w:tc>
        <w:tc>
          <w:tcPr>
            <w:tcW w:type="dxa" w:w="3456"/>
          </w:tcPr>
          <w:p>
            <w:pPr>
              <w:spacing w:before="40" w:after="40"/>
            </w:pPr>
            <w:r/>
            <w:r>
              <w:rPr>
                <w:sz w:val="19"/>
              </w:rPr>
              <w:t>Answering within a day or two</w:t>
            </w:r>
          </w:p>
        </w:tc>
      </w:tr>
      <w:tr>
        <w:tc>
          <w:tcPr>
            <w:tcW w:type="dxa" w:w="1872"/>
          </w:tcPr>
          <w:p>
            <w:pPr>
              <w:spacing w:before="40" w:after="40"/>
            </w:pPr>
            <w:r/>
            <w:r>
              <w:rPr>
                <w:b/>
                <w:sz w:val="19"/>
              </w:rPr>
              <w:t>6. Board decision</w:t>
            </w:r>
          </w:p>
        </w:tc>
        <w:tc>
          <w:tcPr>
            <w:tcW w:type="dxa" w:w="4464"/>
          </w:tcPr>
          <w:p>
            <w:pPr>
              <w:spacing w:before="40" w:after="40"/>
            </w:pPr>
            <w:r/>
            <w:r>
              <w:rPr>
                <w:sz w:val="19"/>
              </w:rPr>
              <w:t>Trustees meet and decide, then the grant agreement follows</w:t>
            </w:r>
          </w:p>
        </w:tc>
        <w:tc>
          <w:tcPr>
            <w:tcW w:type="dxa" w:w="3456"/>
          </w:tcPr>
          <w:p>
            <w:pPr>
              <w:spacing w:before="40" w:after="40"/>
            </w:pPr>
            <w:r/>
            <w:r>
              <w:rPr>
                <w:sz w:val="19"/>
              </w:rPr>
              <w:t>Nothing. The board calendar sets the date</w:t>
            </w:r>
          </w:p>
        </w:tc>
      </w:tr>
    </w:tbl>
    <w:p>
      <w:pPr>
        <w:pStyle w:val="GCFooter"/>
      </w:pPr>
    </w:p>
    <w:p>
      <w:r>
        <w:br w:type="page"/>
      </w:r>
    </w:p>
    <w:p>
      <w:pPr>
        <w:pStyle w:val="Heading1"/>
      </w:pPr>
      <w:r>
        <w:t>Step 2. Letter of inquiry</w:t>
      </w:r>
    </w:p>
    <w:p>
      <w:r>
        <w:t>Many foundations publish a page limit for the inquiry. Use theirs. When none is published, one to two pages is a safe default. The letter states what you want to do, what it will cost, and asks whether a full proposal is welcome. It is not a miniature proposal, and it should not read like one.</w:t>
      </w:r>
    </w:p>
    <w:p>
      <w:pPr>
        <w:pStyle w:val="Heading2"/>
      </w:pPr>
      <w:r>
        <w:t>What the program officer is reading for</w:t>
      </w:r>
    </w:p>
    <w:p>
      <w:pPr>
        <w:pStyle w:val="ListBullet"/>
      </w:pPr>
      <w:r>
        <w:t>Whether the request fits the foundation's stated geography and program area, decided in the first paragraph.</w:t>
      </w:r>
    </w:p>
    <w:p>
      <w:pPr>
        <w:pStyle w:val="ListBullet"/>
      </w:pPr>
      <w:r>
        <w:t>Whether the amount is inside the range the foundation actually pays.</w:t>
      </w:r>
    </w:p>
    <w:p>
      <w:pPr>
        <w:pStyle w:val="ListBullet"/>
      </w:pPr>
      <w:r>
        <w:t>Whether the organization is a plausible one to do the work, decided in about two sentences.</w:t>
      </w:r>
    </w:p>
    <w:p>
      <w:pPr>
        <w:pStyle w:val="ListBullet"/>
      </w:pPr>
      <w:r>
        <w:t>Whether the letter shows evidence of having read the guidelines, or is a template blast.</w:t>
      </w:r>
    </w:p>
    <w:p>
      <w:pPr>
        <w:pStyle w:val="Heading2"/>
      </w:pPr>
      <w:r>
        <w:t>Structure of the letter</w:t>
      </w:r>
    </w:p>
    <w:p>
      <w:pPr>
        <w:pStyle w:val="ListNumber"/>
      </w:pPr>
      <w:r>
        <w:t>Opening sentence: the organization, the amount, the project, the period. Do not warm up to it.</w:t>
      </w:r>
    </w:p>
    <w:p>
      <w:pPr>
        <w:pStyle w:val="ListNumber"/>
      </w:pPr>
      <w:r>
        <w:t>Fit paragraph: why this foundation, in their own stated terms, and why now. This paragraph is rewritten for every funder.</w:t>
      </w:r>
    </w:p>
    <w:p>
      <w:pPr>
        <w:pStyle w:val="ListNumber"/>
      </w:pPr>
      <w:r>
        <w:t>Need: two or three sentences with a place, a population, and a number, with the source named.</w:t>
      </w:r>
    </w:p>
    <w:p>
      <w:pPr>
        <w:pStyle w:val="ListNumber"/>
      </w:pPr>
      <w:r>
        <w:t>What you will do: the activity, the number of people served, the schedule, the staff who run it.</w:t>
      </w:r>
    </w:p>
    <w:p>
      <w:pPr>
        <w:pStyle w:val="ListNumber"/>
      </w:pPr>
      <w:r>
        <w:t>What changes: one or two measurable outcomes.</w:t>
      </w:r>
    </w:p>
    <w:p>
      <w:pPr>
        <w:pStyle w:val="ListNumber"/>
      </w:pPr>
      <w:r>
        <w:t>Capacity: one or two sentences of track record with a comparable result.</w:t>
      </w:r>
    </w:p>
    <w:p>
      <w:pPr>
        <w:pStyle w:val="ListNumber"/>
      </w:pPr>
      <w:r>
        <w:t>Budget line: total project cost, the amount requested, and where the rest is coming from.</w:t>
      </w:r>
    </w:p>
    <w:p>
      <w:pPr>
        <w:pStyle w:val="ListNumber"/>
      </w:pPr>
      <w:r>
        <w:t>The ask: whether the foundation would welcome a full proposal, and an offer to answer questions.</w:t>
      </w:r>
    </w:p>
    <w:p>
      <w:pPr>
        <w:pStyle w:val="GCExampleLabel"/>
      </w:pPr>
      <w:r>
        <w:t>Example - composite organization, invented figures</w:t>
      </w:r>
    </w:p>
    <w:p>
      <w:pPr>
        <w:pStyle w:val="GCExample"/>
      </w:pPr>
      <w:r>
        <w:t>[Date]</w:t>
      </w:r>
    </w:p>
    <w:p>
      <w:pPr>
        <w:pStyle w:val="GCExample"/>
      </w:pPr>
      <w:r>
        <w:t>[Program Officer name and title]</w:t>
      </w:r>
    </w:p>
    <w:p>
      <w:pPr>
        <w:pStyle w:val="GCExample"/>
      </w:pPr>
      <w:r>
        <w:t>[Funder name]</w:t>
      </w:r>
    </w:p>
    <w:p>
      <w:pPr>
        <w:pStyle w:val="GCExample"/>
      </w:pPr>
      <w:r>
        <w:t>[Street address]</w:t>
      </w:r>
    </w:p>
    <w:p>
      <w:pPr>
        <w:pStyle w:val="GCExample"/>
      </w:pPr>
      <w:r>
        <w:t>[City, State ZIP]</w:t>
      </w:r>
    </w:p>
    <w:p>
      <w:pPr>
        <w:pStyle w:val="GCExample"/>
      </w:pPr>
      <w:r>
        <w:t>Dear [Program Officer name]:</w:t>
      </w:r>
    </w:p>
    <w:p>
      <w:pPr>
        <w:pStyle w:val="GCExample"/>
      </w:pPr>
      <w:r>
        <w:t>Riverbend Literacy Collaborative requests $25,000 over twelve months to run Read Together at Eastside and Maple Grove Elementary, serving 120 third graders in Riverbend County who are reading below grade level.</w:t>
      </w:r>
    </w:p>
    <w:p>
      <w:pPr>
        <w:pStyle w:val="GCExample"/>
      </w:pPr>
      <w:r>
        <w:t>We are writing to [Funder name] because your guidelines name early literacy in Riverbend County as a priority, and because the grants listed in your most recent Form 990-PF sit in the range of this request. The two schools in this proposal are in the east corridor, the part of the county where your recent education grants have concentrated.</w:t>
      </w:r>
    </w:p>
    <w:p>
      <w:pPr>
        <w:pStyle w:val="GCExample"/>
      </w:pPr>
      <w:r>
        <w:t>Forty-one percent of Riverbend County third graders scored below proficient on the state reading assessment last spring, and the two east corridor schools account for most of that gap (Riverbend County Public Schools district report card, 2025). Last year our office turned away 34 students referred by school counselors because we had no tutor capacity at those two sites.</w:t>
      </w:r>
    </w:p>
    <w:p>
      <w:pPr>
        <w:pStyle w:val="GCExample"/>
      </w:pPr>
      <w:r>
        <w:t>Read Together places trained tutors with groups of three students for 30 weeks, three sessions a week, during the after-school block at the students' own school. A 0.40 FTE program coordinator supervises two lead tutors and 30 screened volunteers, and six family literacy workshops run in the evenings across the year. The project period would begin September 1, 2026.</w:t>
      </w:r>
    </w:p>
    <w:p>
      <w:pPr>
        <w:pStyle w:val="GCExample"/>
      </w:pPr>
      <w:r>
        <w:t>We expect 70 percent of enrolled students to gain at least one instructional reading level between the fall and spring assessments, measured with the same assessment the district uses. In our 2025 cohort at one site, 32 of 46 students (70 percent) did.</w:t>
      </w:r>
    </w:p>
    <w:p>
      <w:pPr>
        <w:pStyle w:val="GCExample"/>
      </w:pPr>
      <w:r>
        <w:t>The total project cost is $62,330. This request of $25,000 covers tutor salaries, benefits, books, and assessment licenses. The balance is committed from unrestricted revenue and individual donors, with $15,666 pending from a second local funder.</w:t>
      </w:r>
    </w:p>
    <w:p>
      <w:pPr>
        <w:pStyle w:val="GCExample"/>
      </w:pPr>
      <w:r>
        <w:t>Would a full proposal be welcome? I am glad to answer questions or arrange a visit to either site during after-school hours.</w:t>
      </w:r>
    </w:p>
    <w:p>
      <w:pPr>
        <w:pStyle w:val="GCExample"/>
      </w:pPr>
      <w:r>
        <w:t>Sincerely,</w:t>
      </w:r>
    </w:p>
    <w:p>
      <w:pPr>
        <w:pStyle w:val="GCExample"/>
      </w:pPr>
      <w:r>
        <w:t>[Signature]</w:t>
      </w:r>
    </w:p>
    <w:p>
      <w:pPr>
        <w:pStyle w:val="GCExample"/>
      </w:pPr>
      <w:r>
        <w:t>[Executive Director name], Executive Director</w:t>
      </w:r>
    </w:p>
    <w:p>
      <w:pPr>
        <w:pStyle w:val="GCExample"/>
      </w:pPr>
      <w:r>
        <w:t>[Phone]  |  [Email]</w:t>
      </w:r>
    </w:p>
    <w:p>
      <w:pPr>
        <w:pStyle w:val="GCNote"/>
      </w:pPr>
      <w:r>
        <w:t>Keep the letter to the page limit the foundation publishes. If the guidelines ask for a form instead of a letter, use the form and paste these paragraphs into its fields.</w:t>
      </w:r>
    </w:p>
    <w:p>
      <w:pPr>
        <w:pStyle w:val="Heading2"/>
      </w:pPr>
      <w:r>
        <w:t>Your letter of inquiry</w:t>
      </w:r>
    </w:p>
    <w:p>
      <w:pPr>
        <w:pStyle w:val="GCFill"/>
      </w:pPr>
      <w:r>
        <w:t>Draft your letter here, following the eight-part structure above. Send this before anything else.</w:t>
      </w:r>
    </w:p>
    <w:p>
      <w:pPr>
        <w:pStyle w:val="Heading2"/>
      </w:pPr>
      <w:r>
        <w:t>Track what you send</w:t>
      </w:r>
    </w:p>
    <w:tbl>
      <w:tblPr>
        <w:tblStyle w:val="TableGrid"/>
        <w:tblW w:type="auto" w:w="0"/>
        <w:jc w:val="left"/>
        <w:tblLayout w:type="fixed"/>
        <w:tblLook w:firstColumn="1" w:firstRow="1" w:lastColumn="0" w:lastRow="0" w:noHBand="0" w:noVBand="1" w:val="04A0"/>
      </w:tblPr>
      <w:tblGrid>
        <w:gridCol w:w="1958"/>
        <w:gridCol w:w="1958"/>
        <w:gridCol w:w="1958"/>
        <w:gridCol w:w="1958"/>
        <w:gridCol w:w="1958"/>
      </w:tblGrid>
      <w:tr>
        <w:trPr>
          <w:tblHeader w:val="true"/>
        </w:trPr>
        <w:tc>
          <w:tcPr>
            <w:tcW w:type="dxa" w:w="2736"/>
            <w:shd w:val="clear" w:fill="E8EEF1"/>
          </w:tcPr>
          <w:p>
            <w:pPr>
              <w:spacing w:before="60" w:after="60"/>
            </w:pPr>
            <w:r/>
            <w:r>
              <w:rPr>
                <w:b/>
                <w:color w:val="1F4E5F"/>
                <w:sz w:val="19"/>
              </w:rPr>
              <w:t>Funder</w:t>
            </w:r>
          </w:p>
        </w:tc>
        <w:tc>
          <w:tcPr>
            <w:tcW w:type="dxa" w:w="1440"/>
            <w:shd w:val="clear" w:fill="E8EEF1"/>
          </w:tcPr>
          <w:p>
            <w:pPr>
              <w:spacing w:before="60" w:after="60"/>
            </w:pPr>
            <w:r/>
            <w:r>
              <w:rPr>
                <w:b/>
                <w:color w:val="1F4E5F"/>
                <w:sz w:val="19"/>
              </w:rPr>
              <w:t>LOI sent</w:t>
            </w:r>
          </w:p>
        </w:tc>
        <w:tc>
          <w:tcPr>
            <w:tcW w:type="dxa" w:w="2448"/>
            <w:shd w:val="clear" w:fill="E8EEF1"/>
          </w:tcPr>
          <w:p>
            <w:pPr>
              <w:spacing w:before="60" w:after="60"/>
            </w:pPr>
            <w:r/>
            <w:r>
              <w:rPr>
                <w:b/>
                <w:color w:val="1F4E5F"/>
                <w:sz w:val="19"/>
              </w:rPr>
              <w:t>Reply due (their stated turnaround)</w:t>
            </w:r>
          </w:p>
        </w:tc>
        <w:tc>
          <w:tcPr>
            <w:tcW w:type="dxa" w:w="1584"/>
            <w:shd w:val="clear" w:fill="E8EEF1"/>
          </w:tcPr>
          <w:p>
            <w:pPr>
              <w:spacing w:before="60" w:after="60"/>
            </w:pPr>
            <w:r/>
            <w:r>
              <w:rPr>
                <w:b/>
                <w:color w:val="1F4E5F"/>
                <w:sz w:val="19"/>
              </w:rPr>
              <w:t>Reply received</w:t>
            </w:r>
          </w:p>
        </w:tc>
        <w:tc>
          <w:tcPr>
            <w:tcW w:type="dxa" w:w="1584"/>
            <w:shd w:val="clear" w:fill="E8EEF1"/>
          </w:tcPr>
          <w:p>
            <w:pPr>
              <w:spacing w:before="60" w:after="60"/>
            </w:pPr>
            <w:r/>
            <w:r>
              <w:rPr>
                <w:b/>
                <w:color w:val="1F4E5F"/>
                <w:sz w:val="19"/>
              </w:rPr>
              <w:t>Outcome</w:t>
            </w:r>
          </w:p>
        </w:tc>
      </w:tr>
      <w:tr>
        <w:tc>
          <w:tcPr>
            <w:tcW w:type="dxa" w:w="2736"/>
          </w:tcPr>
          <w:p>
            <w:pPr>
              <w:spacing w:before="40" w:after="40"/>
            </w:pPr>
            <w:r/>
            <w:r>
              <w:rPr>
                <w:sz w:val="19"/>
              </w:rPr>
            </w:r>
          </w:p>
        </w:tc>
        <w:tc>
          <w:tcPr>
            <w:tcW w:type="dxa" w:w="1440"/>
          </w:tcPr>
          <w:p>
            <w:pPr>
              <w:spacing w:before="40" w:after="40"/>
            </w:pPr>
            <w:r/>
            <w:r>
              <w:rPr>
                <w:sz w:val="19"/>
              </w:rPr>
            </w:r>
          </w:p>
        </w:tc>
        <w:tc>
          <w:tcPr>
            <w:tcW w:type="dxa" w:w="2448"/>
          </w:tcPr>
          <w:p>
            <w:pPr>
              <w:spacing w:before="40" w:after="40"/>
            </w:pPr>
            <w:r/>
            <w:r>
              <w:rPr>
                <w:sz w:val="19"/>
              </w:rPr>
            </w:r>
          </w:p>
        </w:tc>
        <w:tc>
          <w:tcPr>
            <w:tcW w:type="dxa" w:w="1584"/>
          </w:tcPr>
          <w:p>
            <w:pPr>
              <w:spacing w:before="40" w:after="40"/>
            </w:pPr>
            <w:r/>
            <w:r>
              <w:rPr>
                <w:sz w:val="19"/>
              </w:rPr>
            </w:r>
          </w:p>
        </w:tc>
        <w:tc>
          <w:tcPr>
            <w:tcW w:type="dxa" w:w="1584"/>
          </w:tcPr>
          <w:p>
            <w:pPr>
              <w:spacing w:before="40" w:after="40"/>
            </w:pPr>
            <w:r/>
            <w:r>
              <w:rPr>
                <w:sz w:val="19"/>
              </w:rPr>
            </w:r>
          </w:p>
        </w:tc>
      </w:tr>
      <w:tr>
        <w:tc>
          <w:tcPr>
            <w:tcW w:type="dxa" w:w="2736"/>
          </w:tcPr>
          <w:p>
            <w:pPr>
              <w:spacing w:before="40" w:after="40"/>
            </w:pPr>
            <w:r/>
            <w:r>
              <w:rPr>
                <w:sz w:val="19"/>
              </w:rPr>
            </w:r>
          </w:p>
        </w:tc>
        <w:tc>
          <w:tcPr>
            <w:tcW w:type="dxa" w:w="1440"/>
          </w:tcPr>
          <w:p>
            <w:pPr>
              <w:spacing w:before="40" w:after="40"/>
            </w:pPr>
            <w:r/>
            <w:r>
              <w:rPr>
                <w:sz w:val="19"/>
              </w:rPr>
            </w:r>
          </w:p>
        </w:tc>
        <w:tc>
          <w:tcPr>
            <w:tcW w:type="dxa" w:w="2448"/>
          </w:tcPr>
          <w:p>
            <w:pPr>
              <w:spacing w:before="40" w:after="40"/>
            </w:pPr>
            <w:r/>
            <w:r>
              <w:rPr>
                <w:sz w:val="19"/>
              </w:rPr>
            </w:r>
          </w:p>
        </w:tc>
        <w:tc>
          <w:tcPr>
            <w:tcW w:type="dxa" w:w="1584"/>
          </w:tcPr>
          <w:p>
            <w:pPr>
              <w:spacing w:before="40" w:after="40"/>
            </w:pPr>
            <w:r/>
            <w:r>
              <w:rPr>
                <w:sz w:val="19"/>
              </w:rPr>
            </w:r>
          </w:p>
        </w:tc>
        <w:tc>
          <w:tcPr>
            <w:tcW w:type="dxa" w:w="1584"/>
          </w:tcPr>
          <w:p>
            <w:pPr>
              <w:spacing w:before="40" w:after="40"/>
            </w:pPr>
            <w:r/>
            <w:r>
              <w:rPr>
                <w:sz w:val="19"/>
              </w:rPr>
            </w:r>
          </w:p>
        </w:tc>
      </w:tr>
      <w:tr>
        <w:tc>
          <w:tcPr>
            <w:tcW w:type="dxa" w:w="2736"/>
          </w:tcPr>
          <w:p>
            <w:pPr>
              <w:spacing w:before="40" w:after="40"/>
            </w:pPr>
            <w:r/>
            <w:r>
              <w:rPr>
                <w:sz w:val="19"/>
              </w:rPr>
            </w:r>
          </w:p>
        </w:tc>
        <w:tc>
          <w:tcPr>
            <w:tcW w:type="dxa" w:w="1440"/>
          </w:tcPr>
          <w:p>
            <w:pPr>
              <w:spacing w:before="40" w:after="40"/>
            </w:pPr>
            <w:r/>
            <w:r>
              <w:rPr>
                <w:sz w:val="19"/>
              </w:rPr>
            </w:r>
          </w:p>
        </w:tc>
        <w:tc>
          <w:tcPr>
            <w:tcW w:type="dxa" w:w="2448"/>
          </w:tcPr>
          <w:p>
            <w:pPr>
              <w:spacing w:before="40" w:after="40"/>
            </w:pPr>
            <w:r/>
            <w:r>
              <w:rPr>
                <w:sz w:val="19"/>
              </w:rPr>
            </w:r>
          </w:p>
        </w:tc>
        <w:tc>
          <w:tcPr>
            <w:tcW w:type="dxa" w:w="1584"/>
          </w:tcPr>
          <w:p>
            <w:pPr>
              <w:spacing w:before="40" w:after="40"/>
            </w:pPr>
            <w:r/>
            <w:r>
              <w:rPr>
                <w:sz w:val="19"/>
              </w:rPr>
            </w:r>
          </w:p>
        </w:tc>
        <w:tc>
          <w:tcPr>
            <w:tcW w:type="dxa" w:w="1584"/>
          </w:tcPr>
          <w:p>
            <w:pPr>
              <w:spacing w:before="40" w:after="40"/>
            </w:pPr>
            <w:r/>
            <w:r>
              <w:rPr>
                <w:sz w:val="19"/>
              </w:rPr>
            </w:r>
          </w:p>
        </w:tc>
      </w:tr>
      <w:tr>
        <w:tc>
          <w:tcPr>
            <w:tcW w:type="dxa" w:w="2736"/>
          </w:tcPr>
          <w:p>
            <w:pPr>
              <w:spacing w:before="40" w:after="40"/>
            </w:pPr>
            <w:r/>
            <w:r>
              <w:rPr>
                <w:sz w:val="19"/>
              </w:rPr>
            </w:r>
          </w:p>
        </w:tc>
        <w:tc>
          <w:tcPr>
            <w:tcW w:type="dxa" w:w="1440"/>
          </w:tcPr>
          <w:p>
            <w:pPr>
              <w:spacing w:before="40" w:after="40"/>
            </w:pPr>
            <w:r/>
            <w:r>
              <w:rPr>
                <w:sz w:val="19"/>
              </w:rPr>
            </w:r>
          </w:p>
        </w:tc>
        <w:tc>
          <w:tcPr>
            <w:tcW w:type="dxa" w:w="2448"/>
          </w:tcPr>
          <w:p>
            <w:pPr>
              <w:spacing w:before="40" w:after="40"/>
            </w:pPr>
            <w:r/>
            <w:r>
              <w:rPr>
                <w:sz w:val="19"/>
              </w:rPr>
            </w:r>
          </w:p>
        </w:tc>
        <w:tc>
          <w:tcPr>
            <w:tcW w:type="dxa" w:w="1584"/>
          </w:tcPr>
          <w:p>
            <w:pPr>
              <w:spacing w:before="40" w:after="40"/>
            </w:pPr>
            <w:r/>
            <w:r>
              <w:rPr>
                <w:sz w:val="19"/>
              </w:rPr>
            </w:r>
          </w:p>
        </w:tc>
        <w:tc>
          <w:tcPr>
            <w:tcW w:type="dxa" w:w="1584"/>
          </w:tcPr>
          <w:p>
            <w:pPr>
              <w:spacing w:before="40" w:after="40"/>
            </w:pPr>
            <w:r/>
            <w:r>
              <w:rPr>
                <w:sz w:val="19"/>
              </w:rPr>
            </w:r>
          </w:p>
        </w:tc>
      </w:tr>
      <w:tr>
        <w:tc>
          <w:tcPr>
            <w:tcW w:type="dxa" w:w="2736"/>
          </w:tcPr>
          <w:p>
            <w:pPr>
              <w:spacing w:before="40" w:after="40"/>
            </w:pPr>
            <w:r/>
            <w:r>
              <w:rPr>
                <w:sz w:val="19"/>
              </w:rPr>
            </w:r>
          </w:p>
        </w:tc>
        <w:tc>
          <w:tcPr>
            <w:tcW w:type="dxa" w:w="1440"/>
          </w:tcPr>
          <w:p>
            <w:pPr>
              <w:spacing w:before="40" w:after="40"/>
            </w:pPr>
            <w:r/>
            <w:r>
              <w:rPr>
                <w:sz w:val="19"/>
              </w:rPr>
            </w:r>
          </w:p>
        </w:tc>
        <w:tc>
          <w:tcPr>
            <w:tcW w:type="dxa" w:w="2448"/>
          </w:tcPr>
          <w:p>
            <w:pPr>
              <w:spacing w:before="40" w:after="40"/>
            </w:pPr>
            <w:r/>
            <w:r>
              <w:rPr>
                <w:sz w:val="19"/>
              </w:rPr>
            </w:r>
          </w:p>
        </w:tc>
        <w:tc>
          <w:tcPr>
            <w:tcW w:type="dxa" w:w="1584"/>
          </w:tcPr>
          <w:p>
            <w:pPr>
              <w:spacing w:before="40" w:after="40"/>
            </w:pPr>
            <w:r/>
            <w:r>
              <w:rPr>
                <w:sz w:val="19"/>
              </w:rPr>
            </w:r>
          </w:p>
        </w:tc>
        <w:tc>
          <w:tcPr>
            <w:tcW w:type="dxa" w:w="1584"/>
          </w:tcPr>
          <w:p>
            <w:pPr>
              <w:spacing w:before="40" w:after="40"/>
            </w:pPr>
            <w:r/>
            <w:r>
              <w:rPr>
                <w:sz w:val="19"/>
              </w:rPr>
            </w:r>
          </w:p>
        </w:tc>
      </w:tr>
      <w:tr>
        <w:tc>
          <w:tcPr>
            <w:tcW w:type="dxa" w:w="2736"/>
          </w:tcPr>
          <w:p>
            <w:pPr>
              <w:spacing w:before="40" w:after="40"/>
            </w:pPr>
            <w:r/>
            <w:r>
              <w:rPr>
                <w:sz w:val="19"/>
              </w:rPr>
            </w:r>
          </w:p>
        </w:tc>
        <w:tc>
          <w:tcPr>
            <w:tcW w:type="dxa" w:w="1440"/>
          </w:tcPr>
          <w:p>
            <w:pPr>
              <w:spacing w:before="40" w:after="40"/>
            </w:pPr>
            <w:r/>
            <w:r>
              <w:rPr>
                <w:sz w:val="19"/>
              </w:rPr>
            </w:r>
          </w:p>
        </w:tc>
        <w:tc>
          <w:tcPr>
            <w:tcW w:type="dxa" w:w="2448"/>
          </w:tcPr>
          <w:p>
            <w:pPr>
              <w:spacing w:before="40" w:after="40"/>
            </w:pPr>
            <w:r/>
            <w:r>
              <w:rPr>
                <w:sz w:val="19"/>
              </w:rPr>
            </w:r>
          </w:p>
        </w:tc>
        <w:tc>
          <w:tcPr>
            <w:tcW w:type="dxa" w:w="1584"/>
          </w:tcPr>
          <w:p>
            <w:pPr>
              <w:spacing w:before="40" w:after="40"/>
            </w:pPr>
            <w:r/>
            <w:r>
              <w:rPr>
                <w:sz w:val="19"/>
              </w:rPr>
            </w:r>
          </w:p>
        </w:tc>
        <w:tc>
          <w:tcPr>
            <w:tcW w:type="dxa" w:w="1584"/>
          </w:tcPr>
          <w:p>
            <w:pPr>
              <w:spacing w:before="40" w:after="40"/>
            </w:pPr>
            <w:r/>
            <w:r>
              <w:rPr>
                <w:sz w:val="19"/>
              </w:rPr>
            </w:r>
          </w:p>
        </w:tc>
      </w:tr>
    </w:tbl>
    <w:p>
      <w:pPr>
        <w:pStyle w:val="GCFooter"/>
      </w:pPr>
    </w:p>
    <w:p>
      <w:r>
        <w:t>A rolling deadline is not a reason to wait. Foundations that review continuously still stop accepting material for a given board meeting several weeks before it. Ask for that cutoff date when you send the inquiry, and put it in this table.</w:t>
      </w:r>
    </w:p>
    <w:p>
      <w:r>
        <w:br w:type="page"/>
      </w:r>
    </w:p>
    <w:p>
      <w:pPr>
        <w:pStyle w:val="Heading1"/>
      </w:pPr>
      <w:r>
        <w:t>Step 3. The full proposal</w:t>
      </w:r>
    </w:p>
    <w:p>
      <w:r>
        <w:t>Send this only when the foundation has invited it, or when the guidelines say unsolicited proposals are accepted. If the invitation names sections, page limits, or an order, follow the invitation rather than this file. Complete the fact sheet below once and every section that follows gets easier.</w:t>
      </w:r>
    </w:p>
    <w:tbl>
      <w:tblPr>
        <w:tblStyle w:val="TableGrid"/>
        <w:tblW w:type="auto" w:w="0"/>
        <w:jc w:val="left"/>
        <w:tblLayout w:type="fixed"/>
        <w:tblLook w:firstColumn="1" w:firstRow="1" w:lastColumn="0" w:lastRow="0" w:noHBand="0" w:noVBand="1" w:val="04A0"/>
      </w:tblPr>
      <w:tblGrid>
        <w:gridCol w:w="4896"/>
        <w:gridCol w:w="4896"/>
      </w:tblGrid>
      <w:tr>
        <w:trPr>
          <w:tblHeader w:val="true"/>
        </w:trPr>
        <w:tc>
          <w:tcPr>
            <w:tcW w:type="dxa" w:w="4896"/>
            <w:shd w:val="clear" w:fill="E8EEF1"/>
          </w:tcPr>
          <w:p>
            <w:pPr>
              <w:spacing w:before="60" w:after="60"/>
            </w:pPr>
            <w:r/>
            <w:r>
              <w:rPr>
                <w:b/>
                <w:color w:val="1F4E5F"/>
                <w:sz w:val="19"/>
              </w:rPr>
              <w:t>Proposal fact</w:t>
            </w:r>
          </w:p>
        </w:tc>
        <w:tc>
          <w:tcPr>
            <w:tcW w:type="dxa" w:w="4896"/>
            <w:shd w:val="clear" w:fill="E8EEF1"/>
          </w:tcPr>
          <w:p>
            <w:pPr>
              <w:spacing w:before="60" w:after="60"/>
            </w:pPr>
            <w:r/>
            <w:r>
              <w:rPr>
                <w:b/>
                <w:color w:val="1F4E5F"/>
                <w:sz w:val="19"/>
              </w:rPr>
              <w:t>Your entry</w:t>
            </w:r>
          </w:p>
        </w:tc>
      </w:tr>
      <w:tr>
        <w:tc>
          <w:tcPr>
            <w:tcW w:type="dxa" w:w="4896"/>
          </w:tcPr>
          <w:p>
            <w:pPr>
              <w:spacing w:before="40" w:after="40"/>
            </w:pPr>
            <w:r/>
            <w:r>
              <w:rPr>
                <w:b/>
                <w:sz w:val="19"/>
              </w:rPr>
              <w:t>Applicant organization (legal name)</w:t>
            </w:r>
          </w:p>
        </w:tc>
        <w:tc>
          <w:tcPr>
            <w:tcW w:type="dxa" w:w="4896"/>
          </w:tcPr>
          <w:p>
            <w:pPr>
              <w:spacing w:before="40" w:after="40"/>
            </w:pPr>
            <w:r/>
            <w:r>
              <w:rPr>
                <w:sz w:val="19"/>
              </w:rPr>
            </w:r>
          </w:p>
        </w:tc>
      </w:tr>
      <w:tr>
        <w:tc>
          <w:tcPr>
            <w:tcW w:type="dxa" w:w="4896"/>
          </w:tcPr>
          <w:p>
            <w:pPr>
              <w:spacing w:before="40" w:after="40"/>
            </w:pPr>
            <w:r/>
            <w:r>
              <w:rPr>
                <w:b/>
                <w:sz w:val="19"/>
              </w:rPr>
              <w:t>EIN</w:t>
            </w:r>
          </w:p>
        </w:tc>
        <w:tc>
          <w:tcPr>
            <w:tcW w:type="dxa" w:w="4896"/>
          </w:tcPr>
          <w:p>
            <w:pPr>
              <w:spacing w:before="40" w:after="40"/>
            </w:pPr>
            <w:r/>
            <w:r>
              <w:rPr>
                <w:sz w:val="19"/>
              </w:rPr>
            </w:r>
          </w:p>
        </w:tc>
      </w:tr>
      <w:tr>
        <w:tc>
          <w:tcPr>
            <w:tcW w:type="dxa" w:w="4896"/>
          </w:tcPr>
          <w:p>
            <w:pPr>
              <w:spacing w:before="40" w:after="40"/>
            </w:pPr>
            <w:r/>
            <w:r>
              <w:rPr>
                <w:b/>
                <w:sz w:val="19"/>
              </w:rPr>
              <w:t>Fiscal sponsor, if any</w:t>
            </w:r>
          </w:p>
        </w:tc>
        <w:tc>
          <w:tcPr>
            <w:tcW w:type="dxa" w:w="4896"/>
          </w:tcPr>
          <w:p>
            <w:pPr>
              <w:spacing w:before="40" w:after="40"/>
            </w:pPr>
            <w:r/>
            <w:r>
              <w:rPr>
                <w:sz w:val="19"/>
              </w:rPr>
            </w:r>
          </w:p>
        </w:tc>
      </w:tr>
      <w:tr>
        <w:tc>
          <w:tcPr>
            <w:tcW w:type="dxa" w:w="4896"/>
          </w:tcPr>
          <w:p>
            <w:pPr>
              <w:spacing w:before="40" w:after="40"/>
            </w:pPr>
            <w:r/>
            <w:r>
              <w:rPr>
                <w:b/>
                <w:sz w:val="19"/>
              </w:rPr>
              <w:t>Project title</w:t>
            </w:r>
          </w:p>
        </w:tc>
        <w:tc>
          <w:tcPr>
            <w:tcW w:type="dxa" w:w="4896"/>
          </w:tcPr>
          <w:p>
            <w:pPr>
              <w:spacing w:before="40" w:after="40"/>
            </w:pPr>
            <w:r/>
            <w:r>
              <w:rPr>
                <w:sz w:val="19"/>
              </w:rPr>
            </w:r>
          </w:p>
        </w:tc>
      </w:tr>
      <w:tr>
        <w:tc>
          <w:tcPr>
            <w:tcW w:type="dxa" w:w="4896"/>
          </w:tcPr>
          <w:p>
            <w:pPr>
              <w:spacing w:before="40" w:after="40"/>
            </w:pPr>
            <w:r/>
            <w:r>
              <w:rPr>
                <w:b/>
                <w:sz w:val="19"/>
              </w:rPr>
              <w:t>Amount requested</w:t>
            </w:r>
          </w:p>
        </w:tc>
        <w:tc>
          <w:tcPr>
            <w:tcW w:type="dxa" w:w="4896"/>
          </w:tcPr>
          <w:p>
            <w:pPr>
              <w:spacing w:before="40" w:after="40"/>
            </w:pPr>
            <w:r/>
            <w:r>
              <w:rPr>
                <w:sz w:val="19"/>
              </w:rPr>
            </w:r>
          </w:p>
        </w:tc>
      </w:tr>
      <w:tr>
        <w:tc>
          <w:tcPr>
            <w:tcW w:type="dxa" w:w="4896"/>
          </w:tcPr>
          <w:p>
            <w:pPr>
              <w:spacing w:before="40" w:after="40"/>
            </w:pPr>
            <w:r/>
            <w:r>
              <w:rPr>
                <w:b/>
                <w:sz w:val="19"/>
              </w:rPr>
              <w:t>Total project cost</w:t>
            </w:r>
          </w:p>
        </w:tc>
        <w:tc>
          <w:tcPr>
            <w:tcW w:type="dxa" w:w="4896"/>
          </w:tcPr>
          <w:p>
            <w:pPr>
              <w:spacing w:before="40" w:after="40"/>
            </w:pPr>
            <w:r/>
            <w:r>
              <w:rPr>
                <w:sz w:val="19"/>
              </w:rPr>
            </w:r>
          </w:p>
        </w:tc>
      </w:tr>
      <w:tr>
        <w:tc>
          <w:tcPr>
            <w:tcW w:type="dxa" w:w="4896"/>
          </w:tcPr>
          <w:p>
            <w:pPr>
              <w:spacing w:before="40" w:after="40"/>
            </w:pPr>
            <w:r/>
            <w:r>
              <w:rPr>
                <w:b/>
                <w:sz w:val="19"/>
              </w:rPr>
              <w:t>Project period (start and end dates)</w:t>
            </w:r>
          </w:p>
        </w:tc>
        <w:tc>
          <w:tcPr>
            <w:tcW w:type="dxa" w:w="4896"/>
          </w:tcPr>
          <w:p>
            <w:pPr>
              <w:spacing w:before="40" w:after="40"/>
            </w:pPr>
            <w:r/>
            <w:r>
              <w:rPr>
                <w:sz w:val="19"/>
              </w:rPr>
            </w:r>
          </w:p>
        </w:tc>
      </w:tr>
      <w:tr>
        <w:tc>
          <w:tcPr>
            <w:tcW w:type="dxa" w:w="4896"/>
          </w:tcPr>
          <w:p>
            <w:pPr>
              <w:spacing w:before="40" w:after="40"/>
            </w:pPr>
            <w:r/>
            <w:r>
              <w:rPr>
                <w:b/>
                <w:sz w:val="19"/>
              </w:rPr>
              <w:t>Population served, number, and geography</w:t>
            </w:r>
          </w:p>
        </w:tc>
        <w:tc>
          <w:tcPr>
            <w:tcW w:type="dxa" w:w="4896"/>
          </w:tcPr>
          <w:p>
            <w:pPr>
              <w:spacing w:before="40" w:after="40"/>
            </w:pPr>
            <w:r/>
            <w:r>
              <w:rPr>
                <w:sz w:val="19"/>
              </w:rPr>
            </w:r>
          </w:p>
        </w:tc>
      </w:tr>
      <w:tr>
        <w:tc>
          <w:tcPr>
            <w:tcW w:type="dxa" w:w="4896"/>
          </w:tcPr>
          <w:p>
            <w:pPr>
              <w:spacing w:before="40" w:after="40"/>
            </w:pPr>
            <w:r/>
            <w:r>
              <w:rPr>
                <w:b/>
                <w:sz w:val="19"/>
              </w:rPr>
              <w:t>Named funder program or priority</w:t>
            </w:r>
          </w:p>
        </w:tc>
        <w:tc>
          <w:tcPr>
            <w:tcW w:type="dxa" w:w="4896"/>
          </w:tcPr>
          <w:p>
            <w:pPr>
              <w:spacing w:before="40" w:after="40"/>
            </w:pPr>
            <w:r/>
            <w:r>
              <w:rPr>
                <w:sz w:val="19"/>
              </w:rPr>
            </w:r>
          </w:p>
        </w:tc>
      </w:tr>
      <w:tr>
        <w:tc>
          <w:tcPr>
            <w:tcW w:type="dxa" w:w="4896"/>
          </w:tcPr>
          <w:p>
            <w:pPr>
              <w:spacing w:before="40" w:after="40"/>
            </w:pPr>
            <w:r/>
            <w:r>
              <w:rPr>
                <w:b/>
                <w:sz w:val="19"/>
              </w:rPr>
              <w:t>Contact person, title, phone, email</w:t>
            </w:r>
          </w:p>
        </w:tc>
        <w:tc>
          <w:tcPr>
            <w:tcW w:type="dxa" w:w="4896"/>
          </w:tcPr>
          <w:p>
            <w:pPr>
              <w:spacing w:before="40" w:after="40"/>
            </w:pPr>
            <w:r/>
            <w:r>
              <w:rPr>
                <w:sz w:val="19"/>
              </w:rPr>
            </w:r>
          </w:p>
        </w:tc>
      </w:tr>
      <w:tr>
        <w:tc>
          <w:tcPr>
            <w:tcW w:type="dxa" w:w="4896"/>
          </w:tcPr>
          <w:p>
            <w:pPr>
              <w:spacing w:before="40" w:after="40"/>
            </w:pPr>
            <w:r/>
            <w:r>
              <w:rPr>
                <w:b/>
                <w:sz w:val="19"/>
              </w:rPr>
              <w:t>Authorized signatory</w:t>
            </w:r>
          </w:p>
        </w:tc>
        <w:tc>
          <w:tcPr>
            <w:tcW w:type="dxa" w:w="4896"/>
          </w:tcPr>
          <w:p>
            <w:pPr>
              <w:spacing w:before="40" w:after="40"/>
            </w:pPr>
            <w:r/>
            <w:r>
              <w:rPr>
                <w:sz w:val="19"/>
              </w:rPr>
            </w:r>
          </w:p>
        </w:tc>
      </w:tr>
      <w:tr>
        <w:tc>
          <w:tcPr>
            <w:tcW w:type="dxa" w:w="4896"/>
          </w:tcPr>
          <w:p>
            <w:pPr>
              <w:spacing w:before="40" w:after="40"/>
            </w:pPr>
            <w:r/>
            <w:r>
              <w:rPr>
                <w:b/>
                <w:sz w:val="19"/>
              </w:rPr>
              <w:t>Internal review date (before you send)</w:t>
            </w:r>
          </w:p>
        </w:tc>
        <w:tc>
          <w:tcPr>
            <w:tcW w:type="dxa" w:w="4896"/>
          </w:tcPr>
          <w:p>
            <w:pPr>
              <w:spacing w:before="40" w:after="40"/>
            </w:pPr>
            <w:r/>
            <w:r>
              <w:rPr>
                <w:sz w:val="19"/>
              </w:rPr>
            </w:r>
          </w:p>
        </w:tc>
      </w:tr>
      <w:tr>
        <w:tc>
          <w:tcPr>
            <w:tcW w:type="dxa" w:w="4896"/>
          </w:tcPr>
          <w:p>
            <w:pPr>
              <w:spacing w:before="40" w:after="40"/>
            </w:pPr>
            <w:r/>
            <w:r>
              <w:rPr>
                <w:b/>
                <w:sz w:val="19"/>
              </w:rPr>
              <w:t>Version date of this draft</w:t>
            </w:r>
          </w:p>
        </w:tc>
        <w:tc>
          <w:tcPr>
            <w:tcW w:type="dxa" w:w="4896"/>
          </w:tcPr>
          <w:p>
            <w:pPr>
              <w:spacing w:before="40" w:after="40"/>
            </w:pPr>
            <w:r/>
            <w:r>
              <w:rPr>
                <w:sz w:val="19"/>
              </w:rPr>
            </w:r>
          </w:p>
        </w:tc>
      </w:tr>
    </w:tbl>
    <w:p>
      <w:pPr>
        <w:pStyle w:val="GCFooter"/>
      </w:pPr>
    </w:p>
    <w:p>
      <w:pPr>
        <w:pStyle w:val="Heading1"/>
      </w:pPr>
      <w:r>
        <w:t>1. Cover letter</w:t>
      </w:r>
    </w:p>
    <w:p>
      <w:pPr>
        <w:pStyle w:val="Heading2"/>
      </w:pPr>
      <w:r>
        <w:t>What the program officer is reading for</w:t>
      </w:r>
    </w:p>
    <w:p>
      <w:pPr>
        <w:pStyle w:val="ListBullet"/>
      </w:pPr>
      <w:r>
        <w:t>The amount, the project, and the reason you are writing to this foundation, all in the first paragraph.</w:t>
      </w:r>
    </w:p>
    <w:p>
      <w:pPr>
        <w:pStyle w:val="ListBullet"/>
      </w:pPr>
      <w:r>
        <w:t>A signature from the executive director, not from the grant writer.</w:t>
      </w:r>
    </w:p>
    <w:p>
      <w:pPr>
        <w:pStyle w:val="ListBullet"/>
      </w:pPr>
      <w:r>
        <w:t>Evidence that the letter was written for them. A cover letter that would work for any funder is doing nothing.</w:t>
      </w:r>
    </w:p>
    <w:p>
      <w:pPr>
        <w:pStyle w:val="ListBullet"/>
      </w:pPr>
      <w:r>
        <w:t>One page. A second page reads as an inability to summarise.</w:t>
      </w:r>
    </w:p>
    <w:p>
      <w:pPr>
        <w:pStyle w:val="GCNote"/>
      </w:pPr>
      <w:r>
        <w:t>Open with the request and save the founding date for the organizational background section.</w:t>
      </w:r>
    </w:p>
    <w:p>
      <w:pPr>
        <w:pStyle w:val="GCExampleLabel"/>
      </w:pPr>
      <w:r>
        <w:t>Example - composite organization, invented figures</w:t>
      </w:r>
    </w:p>
    <w:p>
      <w:pPr>
        <w:pStyle w:val="GCExample"/>
      </w:pPr>
      <w:r>
        <w:t>[Date]</w:t>
      </w:r>
    </w:p>
    <w:p>
      <w:pPr>
        <w:pStyle w:val="GCExample"/>
      </w:pPr>
      <w:r>
        <w:t>[Program Officer name and title]</w:t>
      </w:r>
    </w:p>
    <w:p>
      <w:pPr>
        <w:pStyle w:val="GCExample"/>
      </w:pPr>
      <w:r>
        <w:t>[Funder name]</w:t>
      </w:r>
    </w:p>
    <w:p>
      <w:pPr>
        <w:pStyle w:val="GCExample"/>
      </w:pPr>
      <w:r>
        <w:t>[Street address]</w:t>
      </w:r>
    </w:p>
    <w:p>
      <w:pPr>
        <w:pStyle w:val="GCExample"/>
      </w:pPr>
      <w:r>
        <w:t>[City, State ZIP]</w:t>
      </w:r>
    </w:p>
    <w:p>
      <w:pPr>
        <w:pStyle w:val="GCExample"/>
      </w:pPr>
      <w:r>
        <w:t>Dear [Program Officer name]:</w:t>
      </w:r>
    </w:p>
    <w:p>
      <w:pPr>
        <w:pStyle w:val="GCExample"/>
      </w:pPr>
      <w:r>
        <w:t>Following your invitation of [date], Riverbend Literacy Collaborative is pleased to submit this request for $25,000 over twelve months to run Read Together at Eastside and Maple Grove Elementary in Riverbend County.</w:t>
      </w:r>
    </w:p>
    <w:p>
      <w:pPr>
        <w:pStyle w:val="GCExample"/>
      </w:pPr>
      <w:r>
        <w:t>We approached [Funder name] because the east corridor of this county is where the county's third grade reading gap is concentrated, and because your guidelines name early literacy in this county as a funding priority. The project serves 120 students who are already on our referral list, at schools that have agreed in writing to host the sessions.</w:t>
      </w:r>
    </w:p>
    <w:p>
      <w:pPr>
        <w:pStyle w:val="GCExample"/>
      </w:pPr>
      <w:r>
        <w:t>The enclosed proposal describes the need, the project, the outcomes we will measure, and a budget of $62,330 against which this request covers tutoring staff, books, and assessment licenses. Attachments follow the list in your guidelines.</w:t>
      </w:r>
    </w:p>
    <w:p>
      <w:pPr>
        <w:pStyle w:val="GCExample"/>
      </w:pPr>
      <w:r>
        <w:t>Our board approved this request at its meeting on [date]. I am the contact for any question, and I would welcome a visit to either site during the after-school block, which runs Monday through Thursday from 3:15 to 5:00.</w:t>
      </w:r>
    </w:p>
    <w:p>
      <w:pPr>
        <w:pStyle w:val="GCExample"/>
      </w:pPr>
      <w:r>
        <w:t>Thank you for considering this request.</w:t>
      </w:r>
    </w:p>
    <w:p>
      <w:pPr>
        <w:pStyle w:val="GCExample"/>
      </w:pPr>
      <w:r>
        <w:t>Sincerely,</w:t>
      </w:r>
    </w:p>
    <w:p>
      <w:pPr>
        <w:pStyle w:val="GCExample"/>
      </w:pPr>
      <w:r>
        <w:t>[Signature]</w:t>
      </w:r>
    </w:p>
    <w:p>
      <w:pPr>
        <w:pStyle w:val="GCExample"/>
      </w:pPr>
      <w:r>
        <w:t>[Executive Director name], Executive Director</w:t>
      </w:r>
    </w:p>
    <w:p>
      <w:pPr>
        <w:pStyle w:val="GCExample"/>
      </w:pPr>
      <w:r>
        <w:t>[Phone]  |  [Email]</w:t>
      </w:r>
    </w:p>
    <w:p>
      <w:pPr>
        <w:pStyle w:val="Heading2"/>
      </w:pPr>
      <w:r>
        <w:t>Your cover letter</w:t>
      </w:r>
    </w:p>
    <w:p>
      <w:pPr>
        <w:pStyle w:val="GCFill"/>
      </w:pPr>
      <w:r>
        <w:t>Write your version here.</w:t>
      </w:r>
    </w:p>
    <w:p>
      <w:pPr>
        <w:pStyle w:val="Heading1"/>
      </w:pPr>
      <w:r>
        <w:t>2. Summary of the request</w:t>
      </w:r>
    </w:p>
    <w:p>
      <w:pPr>
        <w:pStyle w:val="Heading2"/>
      </w:pPr>
      <w:r>
        <w:t>What the program officer is reading for</w:t>
      </w:r>
    </w:p>
    <w:p>
      <w:pPr>
        <w:pStyle w:val="ListBullet"/>
      </w:pPr>
      <w:r>
        <w:t>A paragraph short enough for a trustee to read aloud and repeat accurately to another trustee.</w:t>
      </w:r>
    </w:p>
    <w:p>
      <w:pPr>
        <w:pStyle w:val="ListBullet"/>
      </w:pPr>
      <w:r>
        <w:t>The population, the activity, the amount, the period, and the expected outcome, in one place.</w:t>
      </w:r>
    </w:p>
    <w:p>
      <w:pPr>
        <w:pStyle w:val="ListBullet"/>
      </w:pPr>
      <w:r>
        <w:t>No adjectives doing work that a number should be doing.</w:t>
      </w:r>
    </w:p>
    <w:p>
      <w:pPr>
        <w:pStyle w:val="GCNote"/>
      </w:pPr>
      <w:r>
        <w:t>Write this section last, after the rest of the proposal has settled. It is the paragraph most likely to be quoted in the board packet.</w:t>
      </w:r>
    </w:p>
    <w:p>
      <w:pPr>
        <w:pStyle w:val="GCExampleLabel"/>
      </w:pPr>
      <w:r>
        <w:t>Example - composite organization, invented figures</w:t>
      </w:r>
    </w:p>
    <w:p>
      <w:pPr>
        <w:pStyle w:val="GCExample"/>
      </w:pPr>
      <w:r>
        <w:t>Riverbend Literacy Collaborative requests $25,000 over twelve months to deliver Read Together to 120 third graders reading below grade level at Eastside and Maple Grove Elementary in Riverbend County. Trained tutors work with groups of three students three times a week for 30 weeks during the after-school block, supported by six evening workshops for families. We expect 70 percent of enrolled students to gain at least one instructional reading level between the fall and spring assessments. The total project cost is $62,330.</w:t>
      </w:r>
    </w:p>
    <w:p>
      <w:pPr>
        <w:pStyle w:val="Heading2"/>
      </w:pPr>
      <w:r>
        <w:t>Your summary</w:t>
      </w:r>
    </w:p>
    <w:p>
      <w:pPr>
        <w:pStyle w:val="GCFill"/>
      </w:pPr>
      <w:r>
        <w:t>Write your version here.</w:t>
      </w:r>
    </w:p>
    <w:p>
      <w:pPr>
        <w:pStyle w:val="Heading1"/>
      </w:pPr>
      <w:r>
        <w:t>3. Statement of need</w:t>
      </w:r>
    </w:p>
    <w:p>
      <w:pPr>
        <w:pStyle w:val="Heading2"/>
      </w:pPr>
      <w:r>
        <w:t>What the program officer is reading for</w:t>
      </w:r>
    </w:p>
    <w:p>
      <w:pPr>
        <w:pStyle w:val="ListBullet"/>
      </w:pPr>
      <w:r>
        <w:t>A place, a population, and a number, with the source and the year named for every figure.</w:t>
      </w:r>
    </w:p>
    <w:p>
      <w:pPr>
        <w:pStyle w:val="ListBullet"/>
      </w:pPr>
      <w:r>
        <w:t>The problem in the community, not the organization's shortage of funding.</w:t>
      </w:r>
    </w:p>
    <w:p>
      <w:pPr>
        <w:pStyle w:val="ListBullet"/>
      </w:pPr>
      <w:r>
        <w:t>Evidence a reader could check without calling you.</w:t>
      </w:r>
    </w:p>
    <w:p>
      <w:pPr>
        <w:pStyle w:val="ListBullet"/>
      </w:pPr>
      <w:r>
        <w:t>Local data. For a regional funder, county or school-level figures beat national statistics.</w:t>
      </w:r>
    </w:p>
    <w:p>
      <w:pPr>
        <w:pStyle w:val="Heading2"/>
      </w:pPr>
      <w:r>
        <w:t>Where to find evidence you can cite</w:t>
      </w:r>
    </w:p>
    <w:tbl>
      <w:tblPr>
        <w:tblStyle w:val="TableGrid"/>
        <w:tblW w:type="auto" w:w="0"/>
        <w:jc w:val="left"/>
        <w:tblLayout w:type="fixed"/>
        <w:tblLook w:firstColumn="1" w:firstRow="1" w:lastColumn="0" w:lastRow="0" w:noHBand="0" w:noVBand="1" w:val="04A0"/>
      </w:tblPr>
      <w:tblGrid>
        <w:gridCol w:w="3264"/>
        <w:gridCol w:w="3264"/>
        <w:gridCol w:w="3264"/>
      </w:tblGrid>
      <w:tr>
        <w:trPr>
          <w:tblHeader w:val="true"/>
        </w:trPr>
        <w:tc>
          <w:tcPr>
            <w:tcW w:type="dxa" w:w="3168"/>
            <w:shd w:val="clear" w:fill="E8EEF1"/>
          </w:tcPr>
          <w:p>
            <w:pPr>
              <w:spacing w:before="60" w:after="60"/>
            </w:pPr>
            <w:r/>
            <w:r>
              <w:rPr>
                <w:b/>
                <w:color w:val="1F4E5F"/>
                <w:sz w:val="19"/>
              </w:rPr>
              <w:t>Source</w:t>
            </w:r>
          </w:p>
        </w:tc>
        <w:tc>
          <w:tcPr>
            <w:tcW w:type="dxa" w:w="3744"/>
            <w:shd w:val="clear" w:fill="E8EEF1"/>
          </w:tcPr>
          <w:p>
            <w:pPr>
              <w:spacing w:before="60" w:after="60"/>
            </w:pPr>
            <w:r/>
            <w:r>
              <w:rPr>
                <w:b/>
                <w:color w:val="1F4E5F"/>
                <w:sz w:val="19"/>
              </w:rPr>
              <w:t>What it gives you</w:t>
            </w:r>
          </w:p>
        </w:tc>
        <w:tc>
          <w:tcPr>
            <w:tcW w:type="dxa" w:w="2880"/>
            <w:shd w:val="clear" w:fill="E8EEF1"/>
          </w:tcPr>
          <w:p>
            <w:pPr>
              <w:spacing w:before="60" w:after="60"/>
            </w:pPr>
            <w:r/>
            <w:r>
              <w:rPr>
                <w:b/>
                <w:color w:val="1F4E5F"/>
                <w:sz w:val="19"/>
              </w:rPr>
              <w:t>Watch for</w:t>
            </w:r>
          </w:p>
        </w:tc>
      </w:tr>
      <w:tr>
        <w:tc>
          <w:tcPr>
            <w:tcW w:type="dxa" w:w="3168"/>
          </w:tcPr>
          <w:p>
            <w:pPr>
              <w:spacing w:before="40" w:after="40"/>
            </w:pPr>
            <w:r/>
            <w:r>
              <w:rPr>
                <w:b/>
                <w:sz w:val="19"/>
              </w:rPr>
              <w:t>U.S. Census Bureau and the American Community Survey</w:t>
            </w:r>
          </w:p>
        </w:tc>
        <w:tc>
          <w:tcPr>
            <w:tcW w:type="dxa" w:w="3744"/>
          </w:tcPr>
          <w:p>
            <w:pPr>
              <w:spacing w:before="40" w:after="40"/>
            </w:pPr>
            <w:r/>
            <w:r>
              <w:rPr>
                <w:sz w:val="19"/>
              </w:rPr>
              <w:t>Population, income, language, housing at tract level</w:t>
            </w:r>
          </w:p>
        </w:tc>
        <w:tc>
          <w:tcPr>
            <w:tcW w:type="dxa" w:w="2880"/>
          </w:tcPr>
          <w:p>
            <w:pPr>
              <w:spacing w:before="40" w:after="40"/>
            </w:pPr>
            <w:r/>
            <w:r>
              <w:rPr>
                <w:sz w:val="19"/>
              </w:rPr>
              <w:t>Cite the table name and the year</w:t>
            </w:r>
          </w:p>
        </w:tc>
      </w:tr>
      <w:tr>
        <w:tc>
          <w:tcPr>
            <w:tcW w:type="dxa" w:w="3168"/>
          </w:tcPr>
          <w:p>
            <w:pPr>
              <w:spacing w:before="40" w:after="40"/>
            </w:pPr>
            <w:r/>
            <w:r>
              <w:rPr>
                <w:b/>
                <w:sz w:val="19"/>
              </w:rPr>
              <w:t>State education or health agency reports</w:t>
            </w:r>
          </w:p>
        </w:tc>
        <w:tc>
          <w:tcPr>
            <w:tcW w:type="dxa" w:w="3744"/>
          </w:tcPr>
          <w:p>
            <w:pPr>
              <w:spacing w:before="40" w:after="40"/>
            </w:pPr>
            <w:r/>
            <w:r>
              <w:rPr>
                <w:sz w:val="19"/>
              </w:rPr>
              <w:t>Assessment results, service rates, county comparisons</w:t>
            </w:r>
          </w:p>
        </w:tc>
        <w:tc>
          <w:tcPr>
            <w:tcW w:type="dxa" w:w="2880"/>
          </w:tcPr>
          <w:p>
            <w:pPr>
              <w:spacing w:before="40" w:after="40"/>
            </w:pPr>
            <w:r/>
            <w:r>
              <w:rPr>
                <w:sz w:val="19"/>
              </w:rPr>
              <w:t>Use the most recent published year, and say which</w:t>
            </w:r>
          </w:p>
        </w:tc>
      </w:tr>
      <w:tr>
        <w:tc>
          <w:tcPr>
            <w:tcW w:type="dxa" w:w="3168"/>
          </w:tcPr>
          <w:p>
            <w:pPr>
              <w:spacing w:before="40" w:after="40"/>
            </w:pPr>
            <w:r/>
            <w:r>
              <w:rPr>
                <w:b/>
                <w:sz w:val="19"/>
              </w:rPr>
              <w:t>County or municipal open data portals</w:t>
            </w:r>
          </w:p>
        </w:tc>
        <w:tc>
          <w:tcPr>
            <w:tcW w:type="dxa" w:w="3744"/>
          </w:tcPr>
          <w:p>
            <w:pPr>
              <w:spacing w:before="40" w:after="40"/>
            </w:pPr>
            <w:r/>
            <w:r>
              <w:rPr>
                <w:sz w:val="19"/>
              </w:rPr>
              <w:t>Service usage, waitlists, incident counts</w:t>
            </w:r>
          </w:p>
        </w:tc>
        <w:tc>
          <w:tcPr>
            <w:tcW w:type="dxa" w:w="2880"/>
          </w:tcPr>
          <w:p>
            <w:pPr>
              <w:spacing w:before="40" w:after="40"/>
            </w:pPr>
            <w:r/>
            <w:r>
              <w:rPr>
                <w:sz w:val="19"/>
              </w:rPr>
              <w:t>Check the update date before citing</w:t>
            </w:r>
          </w:p>
        </w:tc>
      </w:tr>
      <w:tr>
        <w:tc>
          <w:tcPr>
            <w:tcW w:type="dxa" w:w="3168"/>
          </w:tcPr>
          <w:p>
            <w:pPr>
              <w:spacing w:before="40" w:after="40"/>
            </w:pPr>
            <w:r/>
            <w:r>
              <w:rPr>
                <w:b/>
                <w:sz w:val="19"/>
              </w:rPr>
              <w:t>Your own program records</w:t>
            </w:r>
          </w:p>
        </w:tc>
        <w:tc>
          <w:tcPr>
            <w:tcW w:type="dxa" w:w="3744"/>
          </w:tcPr>
          <w:p>
            <w:pPr>
              <w:spacing w:before="40" w:after="40"/>
            </w:pPr>
            <w:r/>
            <w:r>
              <w:rPr>
                <w:sz w:val="19"/>
              </w:rPr>
              <w:t>Waitlists, referrals you could not take, attendance, prior results</w:t>
            </w:r>
          </w:p>
        </w:tc>
        <w:tc>
          <w:tcPr>
            <w:tcW w:type="dxa" w:w="2880"/>
          </w:tcPr>
          <w:p>
            <w:pPr>
              <w:spacing w:before="40" w:after="40"/>
            </w:pPr>
            <w:r/>
            <w:r>
              <w:rPr>
                <w:sz w:val="19"/>
              </w:rPr>
              <w:t>Often your strongest and least used evidence</w:t>
            </w:r>
          </w:p>
        </w:tc>
      </w:tr>
      <w:tr>
        <w:tc>
          <w:tcPr>
            <w:tcW w:type="dxa" w:w="3168"/>
          </w:tcPr>
          <w:p>
            <w:pPr>
              <w:spacing w:before="40" w:after="40"/>
            </w:pPr>
            <w:r/>
            <w:r>
              <w:rPr>
                <w:b/>
                <w:sz w:val="19"/>
              </w:rPr>
              <w:t>Partner schools and agencies</w:t>
            </w:r>
          </w:p>
        </w:tc>
        <w:tc>
          <w:tcPr>
            <w:tcW w:type="dxa" w:w="3744"/>
          </w:tcPr>
          <w:p>
            <w:pPr>
              <w:spacing w:before="40" w:after="40"/>
            </w:pPr>
            <w:r/>
            <w:r>
              <w:rPr>
                <w:sz w:val="19"/>
              </w:rPr>
              <w:t>Referral volume, letters describing unmet demand</w:t>
            </w:r>
          </w:p>
        </w:tc>
        <w:tc>
          <w:tcPr>
            <w:tcW w:type="dxa" w:w="2880"/>
          </w:tcPr>
          <w:p>
            <w:pPr>
              <w:spacing w:before="40" w:after="40"/>
            </w:pPr>
            <w:r/>
            <w:r>
              <w:rPr>
                <w:sz w:val="19"/>
              </w:rPr>
              <w:t>Ask in writing so you can attach it</w:t>
            </w:r>
          </w:p>
        </w:tc>
      </w:tr>
    </w:tbl>
    <w:p>
      <w:pPr>
        <w:pStyle w:val="GCFooter"/>
      </w:pPr>
    </w:p>
    <w:p>
      <w:pPr>
        <w:pStyle w:val="GCExampleLabel"/>
      </w:pPr>
      <w:r>
        <w:t>Example - composite organization, invented figures</w:t>
      </w:r>
    </w:p>
    <w:p>
      <w:pPr>
        <w:pStyle w:val="GCExample"/>
      </w:pPr>
      <w:r>
        <w:t>Caution: every figure and source below is invented for a composite organization.</w:t>
      </w:r>
    </w:p>
    <w:p>
      <w:pPr>
        <w:pStyle w:val="GCExample"/>
      </w:pPr>
      <w:r>
        <w:t>Riverbend County's east corridor has the lowest third grade reading scores in the county. Forty-one percent of third graders countywide scored below proficient on the state reading assessment last spring, and at Eastside and Maple Grove Elementary the figure was 58 and 54 percent (Riverbend County Public Schools district report card, 2025). Those two schools enroll 61 percent of the county's third graders who qualify for free or reduced price meals.</w:t>
      </w:r>
    </w:p>
    <w:p>
      <w:pPr>
        <w:pStyle w:val="GCExample"/>
      </w:pPr>
      <w:r>
        <w:t>Third grade is where the gap becomes durable. Students who leave third grade reading below grade level in this district are placed into remedial English at more than twice the rate of their peers by seventh grade (Riverbend County Public Schools longitudinal placement summary, 2024).</w:t>
      </w:r>
    </w:p>
    <w:p>
      <w:pPr>
        <w:pStyle w:val="GCExample"/>
      </w:pPr>
      <w:r>
        <w:t>The demand is already visible in our own records. School counselors at the two schools referred 34 students to Read Together last year that we could not enroll, because we had one tutor at one site. Both principals have written to confirm the referral volume and to offer classroom space after hours.</w:t>
      </w:r>
    </w:p>
    <w:p>
      <w:pPr>
        <w:pStyle w:val="GCExample"/>
      </w:pPr>
      <w:r>
        <w:t>Neither school has a paid reading intervention outside the school day. The district's Title I allocation funds in-school support during the literacy block, and its own report describes after-school reading support as an unfunded need at both sites.</w:t>
      </w:r>
    </w:p>
    <w:p>
      <w:pPr>
        <w:pStyle w:val="Heading2"/>
      </w:pPr>
      <w:r>
        <w:t>Your statement of need</w:t>
      </w:r>
    </w:p>
    <w:p>
      <w:pPr>
        <w:pStyle w:val="GCFill"/>
      </w:pPr>
      <w:r>
        <w:t>Two to four paragraphs. Name the source and the year for every figure.</w:t>
      </w:r>
    </w:p>
    <w:p>
      <w:pPr>
        <w:pStyle w:val="Heading1"/>
      </w:pPr>
      <w:r>
        <w:t>4. Project description</w:t>
      </w:r>
    </w:p>
    <w:p>
      <w:pPr>
        <w:pStyle w:val="Heading2"/>
      </w:pPr>
      <w:r>
        <w:t>What the program officer is reading for</w:t>
      </w:r>
    </w:p>
    <w:p>
      <w:pPr>
        <w:pStyle w:val="ListBullet"/>
      </w:pPr>
      <w:r>
        <w:t>What you will do, who will do it, where, and on what schedule.</w:t>
      </w:r>
    </w:p>
    <w:p>
      <w:pPr>
        <w:pStyle w:val="ListBullet"/>
      </w:pPr>
      <w:r>
        <w:t>Named staff roles with time allocations that match the budget.</w:t>
      </w:r>
    </w:p>
    <w:p>
      <w:pPr>
        <w:pStyle w:val="ListBullet"/>
      </w:pPr>
      <w:r>
        <w:t>The number of people served, and how they are identified and enrolled.</w:t>
      </w:r>
    </w:p>
    <w:p>
      <w:pPr>
        <w:pStyle w:val="ListBullet"/>
      </w:pPr>
      <w:r>
        <w:t>A start date, and what happens in year one if the work runs longer.</w:t>
      </w:r>
    </w:p>
    <w:p>
      <w:pPr>
        <w:pStyle w:val="GCExampleLabel"/>
      </w:pPr>
      <w:r>
        <w:t>Example - composite organization, invented figures</w:t>
      </w:r>
    </w:p>
    <w:p>
      <w:pPr>
        <w:pStyle w:val="GCExample"/>
      </w:pPr>
      <w:r>
        <w:t>Read Together is a small-group reading intervention delivered at the students' own school during the after-school block. Beginning September 1, 2026, the project operates at Eastside and Maple Grove Elementary, Monday through Thursday from 3:15 to 5:00, for 30 instructional weeks.</w:t>
      </w:r>
    </w:p>
    <w:p>
      <w:pPr>
        <w:pStyle w:val="GCExample"/>
      </w:pPr>
      <w:r>
        <w:t>Enrollment. School counselors refer third graders who scored below proficient on the fall reading assessment. We enroll 60 students at each school, in groups of three, and hold a waiting list. Families complete a one-page consent form at a September orientation held at each school.</w:t>
      </w:r>
    </w:p>
    <w:p>
      <w:pPr>
        <w:pStyle w:val="GCExample"/>
      </w:pPr>
      <w:r>
        <w:t>Instruction. Each group meets three times a week for 45 minutes with a trained tutor, using a structured phonics and fluency sequence matched to the student's fall assessment level. Students take home two books a month, which they keep.</w:t>
      </w:r>
    </w:p>
    <w:p>
      <w:pPr>
        <w:pStyle w:val="GCExample"/>
      </w:pPr>
      <w:r>
        <w:t>Staffing. A program coordinator at 0.40 FTE recruits, trains, and supervises tutors, manages the assessment schedule, and is the point of contact for both principals. Two lead tutors at 0.25 FTE each deliver instruction and coach volunteers. Thirty screened volunteer tutors complete eight hours of training in August and a background check before their first session.</w:t>
      </w:r>
    </w:p>
    <w:p>
      <w:pPr>
        <w:pStyle w:val="GCExample"/>
      </w:pPr>
      <w:r>
        <w:t>Families. Six evening workshops across the year show families how to run a twenty minute reading routine at home. Childcare and a light meal are provided, and 24 transportation stipends are available for families who need them.</w:t>
      </w:r>
    </w:p>
    <w:p>
      <w:pPr>
        <w:pStyle w:val="GCExample"/>
      </w:pPr>
      <w:r>
        <w:t>Schedule. August: tutor recruitment, training, and background checks. September: referral, enrollment, and fall assessment. October through May: instruction, with a mid-year assessment in January. May: spring assessment. June: analysis and reporting to [Funder name] and to both principals.</w:t>
      </w:r>
    </w:p>
    <w:p>
      <w:pPr>
        <w:pStyle w:val="Heading2"/>
      </w:pPr>
      <w:r>
        <w:t>Your project description</w:t>
      </w:r>
    </w:p>
    <w:p>
      <w:pPr>
        <w:pStyle w:val="GCFill"/>
      </w:pPr>
      <w:r>
        <w:t>Write your version here.</w:t>
      </w:r>
    </w:p>
    <w:p>
      <w:pPr>
        <w:pStyle w:val="Heading2"/>
      </w:pPr>
      <w:r>
        <w:t>Your work plan</w:t>
      </w:r>
    </w:p>
    <w:tbl>
      <w:tblPr>
        <w:tblStyle w:val="TableGrid"/>
        <w:tblW w:type="auto" w:w="0"/>
        <w:jc w:val="left"/>
        <w:tblLayout w:type="fixed"/>
        <w:tblLook w:firstColumn="1" w:firstRow="1" w:lastColumn="0" w:lastRow="0" w:noHBand="0" w:noVBand="1" w:val="04A0"/>
      </w:tblPr>
      <w:tblGrid>
        <w:gridCol w:w="1958"/>
        <w:gridCol w:w="1958"/>
        <w:gridCol w:w="1958"/>
        <w:gridCol w:w="1958"/>
        <w:gridCol w:w="1958"/>
      </w:tblGrid>
      <w:tr>
        <w:trPr>
          <w:tblHeader w:val="true"/>
        </w:trPr>
        <w:tc>
          <w:tcPr>
            <w:tcW w:type="dxa" w:w="2736"/>
            <w:shd w:val="clear" w:fill="E8EEF1"/>
          </w:tcPr>
          <w:p>
            <w:pPr>
              <w:spacing w:before="60" w:after="60"/>
            </w:pPr>
            <w:r/>
            <w:r>
              <w:rPr>
                <w:b/>
                <w:color w:val="1F4E5F"/>
                <w:sz w:val="19"/>
              </w:rPr>
              <w:t>Activity</w:t>
            </w:r>
          </w:p>
        </w:tc>
        <w:tc>
          <w:tcPr>
            <w:tcW w:type="dxa" w:w="2016"/>
            <w:shd w:val="clear" w:fill="E8EEF1"/>
          </w:tcPr>
          <w:p>
            <w:pPr>
              <w:spacing w:before="60" w:after="60"/>
            </w:pPr>
            <w:r/>
            <w:r>
              <w:rPr>
                <w:b/>
                <w:color w:val="1F4E5F"/>
                <w:sz w:val="19"/>
              </w:rPr>
              <w:t>Who is responsible</w:t>
            </w:r>
          </w:p>
        </w:tc>
        <w:tc>
          <w:tcPr>
            <w:tcW w:type="dxa" w:w="1008"/>
            <w:shd w:val="clear" w:fill="E8EEF1"/>
          </w:tcPr>
          <w:p>
            <w:pPr>
              <w:spacing w:before="60" w:after="60"/>
            </w:pPr>
            <w:r/>
            <w:r>
              <w:rPr>
                <w:b/>
                <w:color w:val="1F4E5F"/>
                <w:sz w:val="19"/>
              </w:rPr>
              <w:t>Start</w:t>
            </w:r>
          </w:p>
        </w:tc>
        <w:tc>
          <w:tcPr>
            <w:tcW w:type="dxa" w:w="1008"/>
            <w:shd w:val="clear" w:fill="E8EEF1"/>
          </w:tcPr>
          <w:p>
            <w:pPr>
              <w:spacing w:before="60" w:after="60"/>
            </w:pPr>
            <w:r/>
            <w:r>
              <w:rPr>
                <w:b/>
                <w:color w:val="1F4E5F"/>
                <w:sz w:val="19"/>
              </w:rPr>
              <w:t>Finish</w:t>
            </w:r>
          </w:p>
        </w:tc>
        <w:tc>
          <w:tcPr>
            <w:tcW w:type="dxa" w:w="3024"/>
            <w:shd w:val="clear" w:fill="E8EEF1"/>
          </w:tcPr>
          <w:p>
            <w:pPr>
              <w:spacing w:before="60" w:after="60"/>
            </w:pPr>
            <w:r/>
            <w:r>
              <w:rPr>
                <w:b/>
                <w:color w:val="1F4E5F"/>
                <w:sz w:val="19"/>
              </w:rPr>
              <w:t>How you will know it happened</w:t>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r>
        <w:tc>
          <w:tcPr>
            <w:tcW w:type="dxa" w:w="2736"/>
          </w:tcPr>
          <w:p>
            <w:pPr>
              <w:spacing w:before="40" w:after="40"/>
            </w:pPr>
            <w:r/>
            <w:r>
              <w:rPr>
                <w:sz w:val="19"/>
              </w:rPr>
            </w:r>
          </w:p>
        </w:tc>
        <w:tc>
          <w:tcPr>
            <w:tcW w:type="dxa" w:w="2016"/>
          </w:tcPr>
          <w:p>
            <w:pPr>
              <w:spacing w:before="40" w:after="40"/>
            </w:pPr>
            <w:r/>
            <w:r>
              <w:rPr>
                <w:sz w:val="19"/>
              </w:rPr>
            </w:r>
          </w:p>
        </w:tc>
        <w:tc>
          <w:tcPr>
            <w:tcW w:type="dxa" w:w="1008"/>
          </w:tcPr>
          <w:p>
            <w:pPr>
              <w:spacing w:before="40" w:after="40"/>
            </w:pPr>
            <w:r/>
            <w:r>
              <w:rPr>
                <w:sz w:val="19"/>
              </w:rPr>
            </w:r>
          </w:p>
        </w:tc>
        <w:tc>
          <w:tcPr>
            <w:tcW w:type="dxa" w:w="1008"/>
          </w:tcPr>
          <w:p>
            <w:pPr>
              <w:spacing w:before="40" w:after="40"/>
            </w:pPr>
            <w:r/>
            <w:r>
              <w:rPr>
                <w:sz w:val="19"/>
              </w:rPr>
            </w:r>
          </w:p>
        </w:tc>
        <w:tc>
          <w:tcPr>
            <w:tcW w:type="dxa" w:w="3024"/>
          </w:tcPr>
          <w:p>
            <w:pPr>
              <w:spacing w:before="40" w:after="40"/>
            </w:pPr>
            <w:r/>
            <w:r>
              <w:rPr>
                <w:sz w:val="19"/>
              </w:rPr>
            </w:r>
          </w:p>
        </w:tc>
      </w:tr>
    </w:tbl>
    <w:p>
      <w:pPr>
        <w:pStyle w:val="GCFooter"/>
      </w:pPr>
    </w:p>
    <w:p>
      <w:pPr>
        <w:pStyle w:val="Heading1"/>
      </w:pPr>
      <w:r>
        <w:t>5. Goals and objectives</w:t>
      </w:r>
    </w:p>
    <w:p>
      <w:pPr>
        <w:pStyle w:val="Heading2"/>
      </w:pPr>
      <w:r>
        <w:t>What the program officer is reading for</w:t>
      </w:r>
    </w:p>
    <w:p>
      <w:pPr>
        <w:pStyle w:val="ListBullet"/>
      </w:pPr>
      <w:r>
        <w:t>A goal that states the change you are working toward, in plain language.</w:t>
      </w:r>
    </w:p>
    <w:p>
      <w:pPr>
        <w:pStyle w:val="ListBullet"/>
      </w:pPr>
      <w:r>
        <w:t>Objectives that each carry a number and a date.</w:t>
      </w:r>
    </w:p>
    <w:p>
      <w:pPr>
        <w:pStyle w:val="ListBullet"/>
      </w:pPr>
      <w:r>
        <w:t>Restraint. One goal with three or four objectives is usually enough for a foundation request.</w:t>
      </w:r>
    </w:p>
    <w:p>
      <w:pPr>
        <w:pStyle w:val="ListBullet"/>
      </w:pPr>
      <w:r>
        <w:t>Objectives you can actually measure with the staff and budget in this proposal.</w:t>
      </w:r>
    </w:p>
    <w:p>
      <w:pPr>
        <w:pStyle w:val="GCExampleLabel"/>
      </w:pPr>
      <w:r>
        <w:t>Example - composite organization, invented figures</w:t>
      </w:r>
    </w:p>
    <w:p>
      <w:pPr>
        <w:pStyle w:val="GCExample"/>
      </w:pPr>
      <w:r>
        <w:t>Goal: Third graders in Riverbend County's east corridor who begin the year reading below grade level finish it measurably closer to grade level.</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504"/>
            <w:shd w:val="clear" w:fill="E8EEF1"/>
          </w:tcPr>
          <w:p>
            <w:pPr>
              <w:spacing w:before="60" w:after="60"/>
            </w:pPr>
            <w:r/>
            <w:r>
              <w:rPr>
                <w:b/>
                <w:color w:val="1F4E5F"/>
                <w:sz w:val="19"/>
              </w:rPr>
              <w:t>#</w:t>
            </w:r>
          </w:p>
        </w:tc>
        <w:tc>
          <w:tcPr>
            <w:tcW w:type="dxa" w:w="3888"/>
            <w:shd w:val="clear" w:fill="E8EEF1"/>
          </w:tcPr>
          <w:p>
            <w:pPr>
              <w:spacing w:before="60" w:after="60"/>
            </w:pPr>
            <w:r/>
            <w:r>
              <w:rPr>
                <w:b/>
                <w:color w:val="1F4E5F"/>
                <w:sz w:val="19"/>
              </w:rPr>
              <w:t>Objective</w:t>
            </w:r>
          </w:p>
        </w:tc>
        <w:tc>
          <w:tcPr>
            <w:tcW w:type="dxa" w:w="3168"/>
            <w:shd w:val="clear" w:fill="E8EEF1"/>
          </w:tcPr>
          <w:p>
            <w:pPr>
              <w:spacing w:before="60" w:after="60"/>
            </w:pPr>
            <w:r/>
            <w:r>
              <w:rPr>
                <w:b/>
                <w:color w:val="1F4E5F"/>
                <w:sz w:val="19"/>
              </w:rPr>
              <w:t>Measure</w:t>
            </w:r>
          </w:p>
        </w:tc>
        <w:tc>
          <w:tcPr>
            <w:tcW w:type="dxa" w:w="2232"/>
            <w:shd w:val="clear" w:fill="E8EEF1"/>
          </w:tcPr>
          <w:p>
            <w:pPr>
              <w:spacing w:before="60" w:after="60"/>
            </w:pPr>
            <w:r/>
            <w:r>
              <w:rPr>
                <w:b/>
                <w:color w:val="1F4E5F"/>
                <w:sz w:val="19"/>
              </w:rPr>
              <w:t>By when</w:t>
            </w:r>
          </w:p>
        </w:tc>
      </w:tr>
      <w:tr>
        <w:tc>
          <w:tcPr>
            <w:tcW w:type="dxa" w:w="504"/>
          </w:tcPr>
          <w:p>
            <w:pPr>
              <w:spacing w:before="40" w:after="40"/>
            </w:pPr>
            <w:r/>
            <w:r>
              <w:rPr>
                <w:sz w:val="19"/>
              </w:rPr>
              <w:t>1</w:t>
            </w:r>
          </w:p>
        </w:tc>
        <w:tc>
          <w:tcPr>
            <w:tcW w:type="dxa" w:w="3888"/>
          </w:tcPr>
          <w:p>
            <w:pPr>
              <w:spacing w:before="40" w:after="40"/>
            </w:pPr>
            <w:r/>
            <w:r>
              <w:rPr>
                <w:sz w:val="19"/>
              </w:rPr>
              <w:t>Enroll 120 third graders across the two schools</w:t>
            </w:r>
          </w:p>
        </w:tc>
        <w:tc>
          <w:tcPr>
            <w:tcW w:type="dxa" w:w="3168"/>
          </w:tcPr>
          <w:p>
            <w:pPr>
              <w:spacing w:before="40" w:after="40"/>
            </w:pPr>
            <w:r/>
            <w:r>
              <w:rPr>
                <w:sz w:val="19"/>
              </w:rPr>
              <w:t>Enrollment roster against referral list</w:t>
            </w:r>
          </w:p>
        </w:tc>
        <w:tc>
          <w:tcPr>
            <w:tcW w:type="dxa" w:w="2232"/>
          </w:tcPr>
          <w:p>
            <w:pPr>
              <w:spacing w:before="40" w:after="40"/>
            </w:pPr>
            <w:r/>
            <w:r>
              <w:rPr>
                <w:sz w:val="19"/>
              </w:rPr>
              <w:t>October 15, 2026</w:t>
            </w:r>
          </w:p>
        </w:tc>
      </w:tr>
      <w:tr>
        <w:tc>
          <w:tcPr>
            <w:tcW w:type="dxa" w:w="504"/>
          </w:tcPr>
          <w:p>
            <w:pPr>
              <w:spacing w:before="40" w:after="40"/>
            </w:pPr>
            <w:r/>
            <w:r>
              <w:rPr>
                <w:sz w:val="19"/>
              </w:rPr>
              <w:t>2</w:t>
            </w:r>
          </w:p>
        </w:tc>
        <w:tc>
          <w:tcPr>
            <w:tcW w:type="dxa" w:w="3888"/>
          </w:tcPr>
          <w:p>
            <w:pPr>
              <w:spacing w:before="40" w:after="40"/>
            </w:pPr>
            <w:r/>
            <w:r>
              <w:rPr>
                <w:sz w:val="19"/>
              </w:rPr>
              <w:t>Deliver 30 weeks of tutoring at 80 percent average attendance</w:t>
            </w:r>
          </w:p>
        </w:tc>
        <w:tc>
          <w:tcPr>
            <w:tcW w:type="dxa" w:w="3168"/>
          </w:tcPr>
          <w:p>
            <w:pPr>
              <w:spacing w:before="40" w:after="40"/>
            </w:pPr>
            <w:r/>
            <w:r>
              <w:rPr>
                <w:sz w:val="19"/>
              </w:rPr>
              <w:t>Session attendance log</w:t>
            </w:r>
          </w:p>
        </w:tc>
        <w:tc>
          <w:tcPr>
            <w:tcW w:type="dxa" w:w="2232"/>
          </w:tcPr>
          <w:p>
            <w:pPr>
              <w:spacing w:before="40" w:after="40"/>
            </w:pPr>
            <w:r/>
            <w:r>
              <w:rPr>
                <w:sz w:val="19"/>
              </w:rPr>
              <w:t>May 31, 2027</w:t>
            </w:r>
          </w:p>
        </w:tc>
      </w:tr>
      <w:tr>
        <w:tc>
          <w:tcPr>
            <w:tcW w:type="dxa" w:w="504"/>
          </w:tcPr>
          <w:p>
            <w:pPr>
              <w:spacing w:before="40" w:after="40"/>
            </w:pPr>
            <w:r/>
            <w:r>
              <w:rPr>
                <w:sz w:val="19"/>
              </w:rPr>
              <w:t>3</w:t>
            </w:r>
          </w:p>
        </w:tc>
        <w:tc>
          <w:tcPr>
            <w:tcW w:type="dxa" w:w="3888"/>
          </w:tcPr>
          <w:p>
            <w:pPr>
              <w:spacing w:before="40" w:after="40"/>
            </w:pPr>
            <w:r/>
            <w:r>
              <w:rPr>
                <w:sz w:val="19"/>
              </w:rPr>
              <w:t>70 percent of enrolled students gain at least one instructional reading level</w:t>
            </w:r>
          </w:p>
        </w:tc>
        <w:tc>
          <w:tcPr>
            <w:tcW w:type="dxa" w:w="3168"/>
          </w:tcPr>
          <w:p>
            <w:pPr>
              <w:spacing w:before="40" w:after="40"/>
            </w:pPr>
            <w:r/>
            <w:r>
              <w:rPr>
                <w:sz w:val="19"/>
              </w:rPr>
              <w:t>Fall and spring district assessment</w:t>
            </w:r>
          </w:p>
        </w:tc>
        <w:tc>
          <w:tcPr>
            <w:tcW w:type="dxa" w:w="2232"/>
          </w:tcPr>
          <w:p>
            <w:pPr>
              <w:spacing w:before="40" w:after="40"/>
            </w:pPr>
            <w:r/>
            <w:r>
              <w:rPr>
                <w:sz w:val="19"/>
              </w:rPr>
              <w:t>May 31, 2027</w:t>
            </w:r>
          </w:p>
        </w:tc>
      </w:tr>
      <w:tr>
        <w:tc>
          <w:tcPr>
            <w:tcW w:type="dxa" w:w="504"/>
          </w:tcPr>
          <w:p>
            <w:pPr>
              <w:spacing w:before="40" w:after="40"/>
            </w:pPr>
            <w:r/>
            <w:r>
              <w:rPr>
                <w:sz w:val="19"/>
              </w:rPr>
              <w:t>4</w:t>
            </w:r>
          </w:p>
        </w:tc>
        <w:tc>
          <w:tcPr>
            <w:tcW w:type="dxa" w:w="3888"/>
          </w:tcPr>
          <w:p>
            <w:pPr>
              <w:spacing w:before="40" w:after="40"/>
            </w:pPr>
            <w:r/>
            <w:r>
              <w:rPr>
                <w:sz w:val="19"/>
              </w:rPr>
              <w:t>60 families attend at least one literacy workshop</w:t>
            </w:r>
          </w:p>
        </w:tc>
        <w:tc>
          <w:tcPr>
            <w:tcW w:type="dxa" w:w="3168"/>
          </w:tcPr>
          <w:p>
            <w:pPr>
              <w:spacing w:before="40" w:after="40"/>
            </w:pPr>
            <w:r/>
            <w:r>
              <w:rPr>
                <w:sz w:val="19"/>
              </w:rPr>
              <w:t>Workshop sign-in sheets</w:t>
            </w:r>
          </w:p>
        </w:tc>
        <w:tc>
          <w:tcPr>
            <w:tcW w:type="dxa" w:w="2232"/>
          </w:tcPr>
          <w:p>
            <w:pPr>
              <w:spacing w:before="40" w:after="40"/>
            </w:pPr>
            <w:r/>
            <w:r>
              <w:rPr>
                <w:sz w:val="19"/>
              </w:rPr>
              <w:t>May 31, 2027</w:t>
            </w:r>
          </w:p>
        </w:tc>
      </w:tr>
    </w:tbl>
    <w:p>
      <w:pPr>
        <w:pStyle w:val="GCFooter"/>
      </w:pPr>
    </w:p>
    <w:p>
      <w:pPr>
        <w:pStyle w:val="Heading2"/>
      </w:pPr>
      <w:r>
        <w:t>Your goals and objectives</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504"/>
            <w:shd w:val="clear" w:fill="E8EEF1"/>
          </w:tcPr>
          <w:p>
            <w:pPr>
              <w:spacing w:before="60" w:after="60"/>
            </w:pPr>
            <w:r/>
            <w:r>
              <w:rPr>
                <w:b/>
                <w:color w:val="1F4E5F"/>
                <w:sz w:val="19"/>
              </w:rPr>
              <w:t>#</w:t>
            </w:r>
          </w:p>
        </w:tc>
        <w:tc>
          <w:tcPr>
            <w:tcW w:type="dxa" w:w="3888"/>
            <w:shd w:val="clear" w:fill="E8EEF1"/>
          </w:tcPr>
          <w:p>
            <w:pPr>
              <w:spacing w:before="60" w:after="60"/>
            </w:pPr>
            <w:r/>
            <w:r>
              <w:rPr>
                <w:b/>
                <w:color w:val="1F4E5F"/>
                <w:sz w:val="19"/>
              </w:rPr>
              <w:t>Objective</w:t>
            </w:r>
          </w:p>
        </w:tc>
        <w:tc>
          <w:tcPr>
            <w:tcW w:type="dxa" w:w="3168"/>
            <w:shd w:val="clear" w:fill="E8EEF1"/>
          </w:tcPr>
          <w:p>
            <w:pPr>
              <w:spacing w:before="60" w:after="60"/>
            </w:pPr>
            <w:r/>
            <w:r>
              <w:rPr>
                <w:b/>
                <w:color w:val="1F4E5F"/>
                <w:sz w:val="19"/>
              </w:rPr>
              <w:t>Measure</w:t>
            </w:r>
          </w:p>
        </w:tc>
        <w:tc>
          <w:tcPr>
            <w:tcW w:type="dxa" w:w="2232"/>
            <w:shd w:val="clear" w:fill="E8EEF1"/>
          </w:tcPr>
          <w:p>
            <w:pPr>
              <w:spacing w:before="60" w:after="60"/>
            </w:pPr>
            <w:r/>
            <w:r>
              <w:rPr>
                <w:b/>
                <w:color w:val="1F4E5F"/>
                <w:sz w:val="19"/>
              </w:rPr>
              <w:t>By when</w:t>
            </w:r>
          </w:p>
        </w:tc>
      </w:tr>
      <w:tr>
        <w:tc>
          <w:tcPr>
            <w:tcW w:type="dxa" w:w="504"/>
          </w:tcPr>
          <w:p>
            <w:pPr>
              <w:spacing w:before="40" w:after="40"/>
            </w:pPr>
            <w:r/>
            <w:r>
              <w:rPr>
                <w:sz w:val="19"/>
              </w:rPr>
            </w:r>
          </w:p>
        </w:tc>
        <w:tc>
          <w:tcPr>
            <w:tcW w:type="dxa" w:w="3888"/>
          </w:tcPr>
          <w:p>
            <w:pPr>
              <w:spacing w:before="40" w:after="40"/>
            </w:pPr>
            <w:r/>
            <w:r>
              <w:rPr>
                <w:sz w:val="19"/>
              </w:rPr>
            </w:r>
          </w:p>
        </w:tc>
        <w:tc>
          <w:tcPr>
            <w:tcW w:type="dxa" w:w="3168"/>
          </w:tcPr>
          <w:p>
            <w:pPr>
              <w:spacing w:before="40" w:after="40"/>
            </w:pPr>
            <w:r/>
            <w:r>
              <w:rPr>
                <w:sz w:val="19"/>
              </w:rPr>
            </w:r>
          </w:p>
        </w:tc>
        <w:tc>
          <w:tcPr>
            <w:tcW w:type="dxa" w:w="2232"/>
          </w:tcPr>
          <w:p>
            <w:pPr>
              <w:spacing w:before="40" w:after="40"/>
            </w:pPr>
            <w:r/>
            <w:r>
              <w:rPr>
                <w:sz w:val="19"/>
              </w:rPr>
            </w:r>
          </w:p>
        </w:tc>
      </w:tr>
      <w:tr>
        <w:tc>
          <w:tcPr>
            <w:tcW w:type="dxa" w:w="504"/>
          </w:tcPr>
          <w:p>
            <w:pPr>
              <w:spacing w:before="40" w:after="40"/>
            </w:pPr>
            <w:r/>
            <w:r>
              <w:rPr>
                <w:sz w:val="19"/>
              </w:rPr>
            </w:r>
          </w:p>
        </w:tc>
        <w:tc>
          <w:tcPr>
            <w:tcW w:type="dxa" w:w="3888"/>
          </w:tcPr>
          <w:p>
            <w:pPr>
              <w:spacing w:before="40" w:after="40"/>
            </w:pPr>
            <w:r/>
            <w:r>
              <w:rPr>
                <w:sz w:val="19"/>
              </w:rPr>
            </w:r>
          </w:p>
        </w:tc>
        <w:tc>
          <w:tcPr>
            <w:tcW w:type="dxa" w:w="3168"/>
          </w:tcPr>
          <w:p>
            <w:pPr>
              <w:spacing w:before="40" w:after="40"/>
            </w:pPr>
            <w:r/>
            <w:r>
              <w:rPr>
                <w:sz w:val="19"/>
              </w:rPr>
            </w:r>
          </w:p>
        </w:tc>
        <w:tc>
          <w:tcPr>
            <w:tcW w:type="dxa" w:w="2232"/>
          </w:tcPr>
          <w:p>
            <w:pPr>
              <w:spacing w:before="40" w:after="40"/>
            </w:pPr>
            <w:r/>
            <w:r>
              <w:rPr>
                <w:sz w:val="19"/>
              </w:rPr>
            </w:r>
          </w:p>
        </w:tc>
      </w:tr>
      <w:tr>
        <w:tc>
          <w:tcPr>
            <w:tcW w:type="dxa" w:w="504"/>
          </w:tcPr>
          <w:p>
            <w:pPr>
              <w:spacing w:before="40" w:after="40"/>
            </w:pPr>
            <w:r/>
            <w:r>
              <w:rPr>
                <w:sz w:val="19"/>
              </w:rPr>
            </w:r>
          </w:p>
        </w:tc>
        <w:tc>
          <w:tcPr>
            <w:tcW w:type="dxa" w:w="3888"/>
          </w:tcPr>
          <w:p>
            <w:pPr>
              <w:spacing w:before="40" w:after="40"/>
            </w:pPr>
            <w:r/>
            <w:r>
              <w:rPr>
                <w:sz w:val="19"/>
              </w:rPr>
            </w:r>
          </w:p>
        </w:tc>
        <w:tc>
          <w:tcPr>
            <w:tcW w:type="dxa" w:w="3168"/>
          </w:tcPr>
          <w:p>
            <w:pPr>
              <w:spacing w:before="40" w:after="40"/>
            </w:pPr>
            <w:r/>
            <w:r>
              <w:rPr>
                <w:sz w:val="19"/>
              </w:rPr>
            </w:r>
          </w:p>
        </w:tc>
        <w:tc>
          <w:tcPr>
            <w:tcW w:type="dxa" w:w="2232"/>
          </w:tcPr>
          <w:p>
            <w:pPr>
              <w:spacing w:before="40" w:after="40"/>
            </w:pPr>
            <w:r/>
            <w:r>
              <w:rPr>
                <w:sz w:val="19"/>
              </w:rPr>
            </w:r>
          </w:p>
        </w:tc>
      </w:tr>
      <w:tr>
        <w:tc>
          <w:tcPr>
            <w:tcW w:type="dxa" w:w="504"/>
          </w:tcPr>
          <w:p>
            <w:pPr>
              <w:spacing w:before="40" w:after="40"/>
            </w:pPr>
            <w:r/>
            <w:r>
              <w:rPr>
                <w:sz w:val="19"/>
              </w:rPr>
            </w:r>
          </w:p>
        </w:tc>
        <w:tc>
          <w:tcPr>
            <w:tcW w:type="dxa" w:w="3888"/>
          </w:tcPr>
          <w:p>
            <w:pPr>
              <w:spacing w:before="40" w:after="40"/>
            </w:pPr>
            <w:r/>
            <w:r>
              <w:rPr>
                <w:sz w:val="19"/>
              </w:rPr>
            </w:r>
          </w:p>
        </w:tc>
        <w:tc>
          <w:tcPr>
            <w:tcW w:type="dxa" w:w="3168"/>
          </w:tcPr>
          <w:p>
            <w:pPr>
              <w:spacing w:before="40" w:after="40"/>
            </w:pPr>
            <w:r/>
            <w:r>
              <w:rPr>
                <w:sz w:val="19"/>
              </w:rPr>
            </w:r>
          </w:p>
        </w:tc>
        <w:tc>
          <w:tcPr>
            <w:tcW w:type="dxa" w:w="2232"/>
          </w:tcPr>
          <w:p>
            <w:pPr>
              <w:spacing w:before="40" w:after="40"/>
            </w:pPr>
            <w:r/>
            <w:r>
              <w:rPr>
                <w:sz w:val="19"/>
              </w:rPr>
            </w:r>
          </w:p>
        </w:tc>
      </w:tr>
      <w:tr>
        <w:tc>
          <w:tcPr>
            <w:tcW w:type="dxa" w:w="504"/>
          </w:tcPr>
          <w:p>
            <w:pPr>
              <w:spacing w:before="40" w:after="40"/>
            </w:pPr>
            <w:r/>
            <w:r>
              <w:rPr>
                <w:sz w:val="19"/>
              </w:rPr>
            </w:r>
          </w:p>
        </w:tc>
        <w:tc>
          <w:tcPr>
            <w:tcW w:type="dxa" w:w="3888"/>
          </w:tcPr>
          <w:p>
            <w:pPr>
              <w:spacing w:before="40" w:after="40"/>
            </w:pPr>
            <w:r/>
            <w:r>
              <w:rPr>
                <w:sz w:val="19"/>
              </w:rPr>
            </w:r>
          </w:p>
        </w:tc>
        <w:tc>
          <w:tcPr>
            <w:tcW w:type="dxa" w:w="3168"/>
          </w:tcPr>
          <w:p>
            <w:pPr>
              <w:spacing w:before="40" w:after="40"/>
            </w:pPr>
            <w:r/>
            <w:r>
              <w:rPr>
                <w:sz w:val="19"/>
              </w:rPr>
            </w:r>
          </w:p>
        </w:tc>
        <w:tc>
          <w:tcPr>
            <w:tcW w:type="dxa" w:w="2232"/>
          </w:tcPr>
          <w:p>
            <w:pPr>
              <w:spacing w:before="40" w:after="40"/>
            </w:pPr>
            <w:r/>
            <w:r>
              <w:rPr>
                <w:sz w:val="19"/>
              </w:rPr>
            </w:r>
          </w:p>
        </w:tc>
      </w:tr>
    </w:tbl>
    <w:p>
      <w:pPr>
        <w:pStyle w:val="GCFooter"/>
      </w:pPr>
    </w:p>
    <w:p>
      <w:pPr>
        <w:pStyle w:val="Heading1"/>
      </w:pPr>
      <w:r>
        <w:t>6. Evaluation plan</w:t>
      </w:r>
    </w:p>
    <w:p>
      <w:pPr>
        <w:pStyle w:val="Heading2"/>
      </w:pPr>
      <w:r>
        <w:t>What the program officer is reading for</w:t>
      </w:r>
    </w:p>
    <w:p>
      <w:pPr>
        <w:pStyle w:val="ListBullet"/>
      </w:pPr>
      <w:r>
        <w:t>What you will measure, how you will collect it, who is responsible, and when the funder hears about it.</w:t>
      </w:r>
    </w:p>
    <w:p>
      <w:pPr>
        <w:pStyle w:val="ListBullet"/>
      </w:pPr>
      <w:r>
        <w:t>A design matched to the size of the request. A $25,000 request does not need a control group.</w:t>
      </w:r>
    </w:p>
    <w:p>
      <w:pPr>
        <w:pStyle w:val="ListBullet"/>
      </w:pPr>
      <w:r>
        <w:t>Evidence that you would notice if the project were not working, and would change something.</w:t>
      </w:r>
    </w:p>
    <w:p>
      <w:pPr>
        <w:pStyle w:val="ListBullet"/>
      </w:pPr>
      <w:r>
        <w:t>Data you can collect without hiring anyone new, unless the budget pays for the evaluator.</w:t>
      </w:r>
    </w:p>
    <w:p>
      <w:pPr>
        <w:pStyle w:val="GCExampleLabel"/>
      </w:pPr>
      <w:r>
        <w:t>Example - composite organization, invented figures</w:t>
      </w:r>
    </w:p>
    <w:p>
      <w:pPr>
        <w:pStyle w:val="GCExample"/>
      </w:pPr>
      <w:r>
        <w:t>Read Together uses the same reading assessment the district administers, so results are comparable to school data and cost us nothing to interpret. The program coordinator enters attendance weekly and assessment results within a week of each testing window.</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2592"/>
            <w:shd w:val="clear" w:fill="E8EEF1"/>
          </w:tcPr>
          <w:p>
            <w:pPr>
              <w:spacing w:before="60" w:after="60"/>
            </w:pPr>
            <w:r/>
            <w:r>
              <w:rPr>
                <w:b/>
                <w:color w:val="1F4E5F"/>
                <w:sz w:val="19"/>
              </w:rPr>
              <w:t>What we measure</w:t>
            </w:r>
          </w:p>
        </w:tc>
        <w:tc>
          <w:tcPr>
            <w:tcW w:type="dxa" w:w="2880"/>
            <w:shd w:val="clear" w:fill="E8EEF1"/>
          </w:tcPr>
          <w:p>
            <w:pPr>
              <w:spacing w:before="60" w:after="60"/>
            </w:pPr>
            <w:r/>
            <w:r>
              <w:rPr>
                <w:b/>
                <w:color w:val="1F4E5F"/>
                <w:sz w:val="19"/>
              </w:rPr>
              <w:t>How it is collected</w:t>
            </w:r>
          </w:p>
        </w:tc>
        <w:tc>
          <w:tcPr>
            <w:tcW w:type="dxa" w:w="2304"/>
            <w:shd w:val="clear" w:fill="E8EEF1"/>
          </w:tcPr>
          <w:p>
            <w:pPr>
              <w:spacing w:before="60" w:after="60"/>
            </w:pPr>
            <w:r/>
            <w:r>
              <w:rPr>
                <w:b/>
                <w:color w:val="1F4E5F"/>
                <w:sz w:val="19"/>
              </w:rPr>
              <w:t>Who is responsible</w:t>
            </w:r>
          </w:p>
        </w:tc>
        <w:tc>
          <w:tcPr>
            <w:tcW w:type="dxa" w:w="2016"/>
            <w:shd w:val="clear" w:fill="E8EEF1"/>
          </w:tcPr>
          <w:p>
            <w:pPr>
              <w:spacing w:before="60" w:after="60"/>
            </w:pPr>
            <w:r/>
            <w:r>
              <w:rPr>
                <w:b/>
                <w:color w:val="1F4E5F"/>
                <w:sz w:val="19"/>
              </w:rPr>
              <w:t>Reported when</w:t>
            </w:r>
          </w:p>
        </w:tc>
      </w:tr>
      <w:tr>
        <w:tc>
          <w:tcPr>
            <w:tcW w:type="dxa" w:w="2592"/>
          </w:tcPr>
          <w:p>
            <w:pPr>
              <w:spacing w:before="40" w:after="40"/>
            </w:pPr>
            <w:r/>
            <w:r>
              <w:rPr>
                <w:sz w:val="19"/>
              </w:rPr>
              <w:t>Students enrolled and retained</w:t>
            </w:r>
          </w:p>
        </w:tc>
        <w:tc>
          <w:tcPr>
            <w:tcW w:type="dxa" w:w="2880"/>
          </w:tcPr>
          <w:p>
            <w:pPr>
              <w:spacing w:before="40" w:after="40"/>
            </w:pPr>
            <w:r/>
            <w:r>
              <w:rPr>
                <w:sz w:val="19"/>
              </w:rPr>
              <w:t>Enrollment roster and weekly attendance log</w:t>
            </w:r>
          </w:p>
        </w:tc>
        <w:tc>
          <w:tcPr>
            <w:tcW w:type="dxa" w:w="2304"/>
          </w:tcPr>
          <w:p>
            <w:pPr>
              <w:spacing w:before="40" w:after="40"/>
            </w:pPr>
            <w:r/>
            <w:r>
              <w:rPr>
                <w:sz w:val="19"/>
              </w:rPr>
              <w:t>Program coordinator</w:t>
            </w:r>
          </w:p>
        </w:tc>
        <w:tc>
          <w:tcPr>
            <w:tcW w:type="dxa" w:w="2016"/>
          </w:tcPr>
          <w:p>
            <w:pPr>
              <w:spacing w:before="40" w:after="40"/>
            </w:pPr>
            <w:r/>
            <w:r>
              <w:rPr>
                <w:sz w:val="19"/>
              </w:rPr>
              <w:t>In both reports</w:t>
            </w:r>
          </w:p>
        </w:tc>
      </w:tr>
      <w:tr>
        <w:tc>
          <w:tcPr>
            <w:tcW w:type="dxa" w:w="2592"/>
          </w:tcPr>
          <w:p>
            <w:pPr>
              <w:spacing w:before="40" w:after="40"/>
            </w:pPr>
            <w:r/>
            <w:r>
              <w:rPr>
                <w:sz w:val="19"/>
              </w:rPr>
              <w:t>Instructional reading level, fall to spring</w:t>
            </w:r>
          </w:p>
        </w:tc>
        <w:tc>
          <w:tcPr>
            <w:tcW w:type="dxa" w:w="2880"/>
          </w:tcPr>
          <w:p>
            <w:pPr>
              <w:spacing w:before="40" w:after="40"/>
            </w:pPr>
            <w:r/>
            <w:r>
              <w:rPr>
                <w:sz w:val="19"/>
              </w:rPr>
              <w:t>District reading assessment, three windows</w:t>
            </w:r>
          </w:p>
        </w:tc>
        <w:tc>
          <w:tcPr>
            <w:tcW w:type="dxa" w:w="2304"/>
          </w:tcPr>
          <w:p>
            <w:pPr>
              <w:spacing w:before="40" w:after="40"/>
            </w:pPr>
            <w:r/>
            <w:r>
              <w:rPr>
                <w:sz w:val="19"/>
              </w:rPr>
              <w:t>Lead tutors, entered by the coordinator</w:t>
            </w:r>
          </w:p>
        </w:tc>
        <w:tc>
          <w:tcPr>
            <w:tcW w:type="dxa" w:w="2016"/>
          </w:tcPr>
          <w:p>
            <w:pPr>
              <w:spacing w:before="40" w:after="40"/>
            </w:pPr>
            <w:r/>
            <w:r>
              <w:rPr>
                <w:sz w:val="19"/>
              </w:rPr>
              <w:t>Mid-year and final report</w:t>
            </w:r>
          </w:p>
        </w:tc>
      </w:tr>
      <w:tr>
        <w:tc>
          <w:tcPr>
            <w:tcW w:type="dxa" w:w="2592"/>
          </w:tcPr>
          <w:p>
            <w:pPr>
              <w:spacing w:before="40" w:after="40"/>
            </w:pPr>
            <w:r/>
            <w:r>
              <w:rPr>
                <w:sz w:val="19"/>
              </w:rPr>
              <w:t>Session attendance rate</w:t>
            </w:r>
          </w:p>
        </w:tc>
        <w:tc>
          <w:tcPr>
            <w:tcW w:type="dxa" w:w="2880"/>
          </w:tcPr>
          <w:p>
            <w:pPr>
              <w:spacing w:before="40" w:after="40"/>
            </w:pPr>
            <w:r/>
            <w:r>
              <w:rPr>
                <w:sz w:val="19"/>
              </w:rPr>
              <w:t>Weekly attendance log</w:t>
            </w:r>
          </w:p>
        </w:tc>
        <w:tc>
          <w:tcPr>
            <w:tcW w:type="dxa" w:w="2304"/>
          </w:tcPr>
          <w:p>
            <w:pPr>
              <w:spacing w:before="40" w:after="40"/>
            </w:pPr>
            <w:r/>
            <w:r>
              <w:rPr>
                <w:sz w:val="19"/>
              </w:rPr>
              <w:t>Lead tutors</w:t>
            </w:r>
          </w:p>
        </w:tc>
        <w:tc>
          <w:tcPr>
            <w:tcW w:type="dxa" w:w="2016"/>
          </w:tcPr>
          <w:p>
            <w:pPr>
              <w:spacing w:before="40" w:after="40"/>
            </w:pPr>
            <w:r/>
            <w:r>
              <w:rPr>
                <w:sz w:val="19"/>
              </w:rPr>
              <w:t>Mid-year and final report</w:t>
            </w:r>
          </w:p>
        </w:tc>
      </w:tr>
      <w:tr>
        <w:tc>
          <w:tcPr>
            <w:tcW w:type="dxa" w:w="2592"/>
          </w:tcPr>
          <w:p>
            <w:pPr>
              <w:spacing w:before="40" w:after="40"/>
            </w:pPr>
            <w:r/>
            <w:r>
              <w:rPr>
                <w:sz w:val="19"/>
              </w:rPr>
              <w:t>Family workshop participation</w:t>
            </w:r>
          </w:p>
        </w:tc>
        <w:tc>
          <w:tcPr>
            <w:tcW w:type="dxa" w:w="2880"/>
          </w:tcPr>
          <w:p>
            <w:pPr>
              <w:spacing w:before="40" w:after="40"/>
            </w:pPr>
            <w:r/>
            <w:r>
              <w:rPr>
                <w:sz w:val="19"/>
              </w:rPr>
              <w:t>Sign-in sheets</w:t>
            </w:r>
          </w:p>
        </w:tc>
        <w:tc>
          <w:tcPr>
            <w:tcW w:type="dxa" w:w="2304"/>
          </w:tcPr>
          <w:p>
            <w:pPr>
              <w:spacing w:before="40" w:after="40"/>
            </w:pPr>
            <w:r/>
            <w:r>
              <w:rPr>
                <w:sz w:val="19"/>
              </w:rPr>
              <w:t>Program coordinator</w:t>
            </w:r>
          </w:p>
        </w:tc>
        <w:tc>
          <w:tcPr>
            <w:tcW w:type="dxa" w:w="2016"/>
          </w:tcPr>
          <w:p>
            <w:pPr>
              <w:spacing w:before="40" w:after="40"/>
            </w:pPr>
            <w:r/>
            <w:r>
              <w:rPr>
                <w:sz w:val="19"/>
              </w:rPr>
              <w:t>Final report</w:t>
            </w:r>
          </w:p>
        </w:tc>
      </w:tr>
      <w:tr>
        <w:tc>
          <w:tcPr>
            <w:tcW w:type="dxa" w:w="2592"/>
          </w:tcPr>
          <w:p>
            <w:pPr>
              <w:spacing w:before="40" w:after="40"/>
            </w:pPr>
            <w:r/>
            <w:r>
              <w:rPr>
                <w:sz w:val="19"/>
              </w:rPr>
              <w:t>What we would change</w:t>
            </w:r>
          </w:p>
        </w:tc>
        <w:tc>
          <w:tcPr>
            <w:tcW w:type="dxa" w:w="2880"/>
          </w:tcPr>
          <w:p>
            <w:pPr>
              <w:spacing w:before="40" w:after="40"/>
            </w:pPr>
            <w:r/>
            <w:r>
              <w:rPr>
                <w:sz w:val="19"/>
              </w:rPr>
              <w:t>Coordinator and principal review each January</w:t>
            </w:r>
          </w:p>
        </w:tc>
        <w:tc>
          <w:tcPr>
            <w:tcW w:type="dxa" w:w="2304"/>
          </w:tcPr>
          <w:p>
            <w:pPr>
              <w:spacing w:before="40" w:after="40"/>
            </w:pPr>
            <w:r/>
            <w:r>
              <w:rPr>
                <w:sz w:val="19"/>
              </w:rPr>
              <w:t>Executive director</w:t>
            </w:r>
          </w:p>
        </w:tc>
        <w:tc>
          <w:tcPr>
            <w:tcW w:type="dxa" w:w="2016"/>
          </w:tcPr>
          <w:p>
            <w:pPr>
              <w:spacing w:before="40" w:after="40"/>
            </w:pPr>
            <w:r/>
            <w:r>
              <w:rPr>
                <w:sz w:val="19"/>
              </w:rPr>
              <w:t>Mid-year report</w:t>
            </w:r>
          </w:p>
        </w:tc>
      </w:tr>
    </w:tbl>
    <w:p>
      <w:pPr>
        <w:pStyle w:val="GCFooter"/>
      </w:pPr>
    </w:p>
    <w:p>
      <w:pPr>
        <w:pStyle w:val="GCExampleLabel"/>
      </w:pPr>
      <w:r>
        <w:t>Example - composite organization, invented figures</w:t>
      </w:r>
    </w:p>
    <w:p>
      <w:pPr>
        <w:pStyle w:val="GCExample"/>
      </w:pPr>
      <w:r>
        <w:t>If mid-year results show a group gaining less than expected, the coordinator and the two principals review the grouping and the tutor assignment in January and adjust for the second half of the year. We will report what we changed and why, whether or not the year ends well. A mid-year report reaches [Funder name] by February 15, 2027 and a final report by July 15, 2027, or on the schedule the grant agreement sets.</w:t>
      </w:r>
    </w:p>
    <w:p>
      <w:pPr>
        <w:pStyle w:val="Heading2"/>
      </w:pPr>
      <w:r>
        <w:t>Your evaluation plan</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2592"/>
            <w:shd w:val="clear" w:fill="E8EEF1"/>
          </w:tcPr>
          <w:p>
            <w:pPr>
              <w:spacing w:before="60" w:after="60"/>
            </w:pPr>
            <w:r/>
            <w:r>
              <w:rPr>
                <w:b/>
                <w:color w:val="1F4E5F"/>
                <w:sz w:val="19"/>
              </w:rPr>
              <w:t>What we measure</w:t>
            </w:r>
          </w:p>
        </w:tc>
        <w:tc>
          <w:tcPr>
            <w:tcW w:type="dxa" w:w="2880"/>
            <w:shd w:val="clear" w:fill="E8EEF1"/>
          </w:tcPr>
          <w:p>
            <w:pPr>
              <w:spacing w:before="60" w:after="60"/>
            </w:pPr>
            <w:r/>
            <w:r>
              <w:rPr>
                <w:b/>
                <w:color w:val="1F4E5F"/>
                <w:sz w:val="19"/>
              </w:rPr>
              <w:t>How it is collected</w:t>
            </w:r>
          </w:p>
        </w:tc>
        <w:tc>
          <w:tcPr>
            <w:tcW w:type="dxa" w:w="2304"/>
            <w:shd w:val="clear" w:fill="E8EEF1"/>
          </w:tcPr>
          <w:p>
            <w:pPr>
              <w:spacing w:before="60" w:after="60"/>
            </w:pPr>
            <w:r/>
            <w:r>
              <w:rPr>
                <w:b/>
                <w:color w:val="1F4E5F"/>
                <w:sz w:val="19"/>
              </w:rPr>
              <w:t>Who is responsible</w:t>
            </w:r>
          </w:p>
        </w:tc>
        <w:tc>
          <w:tcPr>
            <w:tcW w:type="dxa" w:w="2016"/>
            <w:shd w:val="clear" w:fill="E8EEF1"/>
          </w:tcPr>
          <w:p>
            <w:pPr>
              <w:spacing w:before="60" w:after="60"/>
            </w:pPr>
            <w:r/>
            <w:r>
              <w:rPr>
                <w:b/>
                <w:color w:val="1F4E5F"/>
                <w:sz w:val="19"/>
              </w:rPr>
              <w:t>Reported when</w:t>
            </w:r>
          </w:p>
        </w:tc>
      </w:tr>
      <w:tr>
        <w:tc>
          <w:tcPr>
            <w:tcW w:type="dxa" w:w="2592"/>
          </w:tcPr>
          <w:p>
            <w:pPr>
              <w:spacing w:before="40" w:after="40"/>
            </w:pPr>
            <w:r/>
            <w:r>
              <w:rPr>
                <w:sz w:val="19"/>
              </w:rPr>
            </w:r>
          </w:p>
        </w:tc>
        <w:tc>
          <w:tcPr>
            <w:tcW w:type="dxa" w:w="2880"/>
          </w:tcPr>
          <w:p>
            <w:pPr>
              <w:spacing w:before="40" w:after="40"/>
            </w:pPr>
            <w:r/>
            <w:r>
              <w:rPr>
                <w:sz w:val="19"/>
              </w:rPr>
            </w:r>
          </w:p>
        </w:tc>
        <w:tc>
          <w:tcPr>
            <w:tcW w:type="dxa" w:w="2304"/>
          </w:tcPr>
          <w:p>
            <w:pPr>
              <w:spacing w:before="40" w:after="40"/>
            </w:pPr>
            <w:r/>
            <w:r>
              <w:rPr>
                <w:sz w:val="19"/>
              </w:rPr>
            </w:r>
          </w:p>
        </w:tc>
        <w:tc>
          <w:tcPr>
            <w:tcW w:type="dxa" w:w="2016"/>
          </w:tcPr>
          <w:p>
            <w:pPr>
              <w:spacing w:before="40" w:after="40"/>
            </w:pPr>
            <w:r/>
            <w:r>
              <w:rPr>
                <w:sz w:val="19"/>
              </w:rPr>
            </w:r>
          </w:p>
        </w:tc>
      </w:tr>
      <w:tr>
        <w:tc>
          <w:tcPr>
            <w:tcW w:type="dxa" w:w="2592"/>
          </w:tcPr>
          <w:p>
            <w:pPr>
              <w:spacing w:before="40" w:after="40"/>
            </w:pPr>
            <w:r/>
            <w:r>
              <w:rPr>
                <w:sz w:val="19"/>
              </w:rPr>
            </w:r>
          </w:p>
        </w:tc>
        <w:tc>
          <w:tcPr>
            <w:tcW w:type="dxa" w:w="2880"/>
          </w:tcPr>
          <w:p>
            <w:pPr>
              <w:spacing w:before="40" w:after="40"/>
            </w:pPr>
            <w:r/>
            <w:r>
              <w:rPr>
                <w:sz w:val="19"/>
              </w:rPr>
            </w:r>
          </w:p>
        </w:tc>
        <w:tc>
          <w:tcPr>
            <w:tcW w:type="dxa" w:w="2304"/>
          </w:tcPr>
          <w:p>
            <w:pPr>
              <w:spacing w:before="40" w:after="40"/>
            </w:pPr>
            <w:r/>
            <w:r>
              <w:rPr>
                <w:sz w:val="19"/>
              </w:rPr>
            </w:r>
          </w:p>
        </w:tc>
        <w:tc>
          <w:tcPr>
            <w:tcW w:type="dxa" w:w="2016"/>
          </w:tcPr>
          <w:p>
            <w:pPr>
              <w:spacing w:before="40" w:after="40"/>
            </w:pPr>
            <w:r/>
            <w:r>
              <w:rPr>
                <w:sz w:val="19"/>
              </w:rPr>
            </w:r>
          </w:p>
        </w:tc>
      </w:tr>
      <w:tr>
        <w:tc>
          <w:tcPr>
            <w:tcW w:type="dxa" w:w="2592"/>
          </w:tcPr>
          <w:p>
            <w:pPr>
              <w:spacing w:before="40" w:after="40"/>
            </w:pPr>
            <w:r/>
            <w:r>
              <w:rPr>
                <w:sz w:val="19"/>
              </w:rPr>
            </w:r>
          </w:p>
        </w:tc>
        <w:tc>
          <w:tcPr>
            <w:tcW w:type="dxa" w:w="2880"/>
          </w:tcPr>
          <w:p>
            <w:pPr>
              <w:spacing w:before="40" w:after="40"/>
            </w:pPr>
            <w:r/>
            <w:r>
              <w:rPr>
                <w:sz w:val="19"/>
              </w:rPr>
            </w:r>
          </w:p>
        </w:tc>
        <w:tc>
          <w:tcPr>
            <w:tcW w:type="dxa" w:w="2304"/>
          </w:tcPr>
          <w:p>
            <w:pPr>
              <w:spacing w:before="40" w:after="40"/>
            </w:pPr>
            <w:r/>
            <w:r>
              <w:rPr>
                <w:sz w:val="19"/>
              </w:rPr>
            </w:r>
          </w:p>
        </w:tc>
        <w:tc>
          <w:tcPr>
            <w:tcW w:type="dxa" w:w="2016"/>
          </w:tcPr>
          <w:p>
            <w:pPr>
              <w:spacing w:before="40" w:after="40"/>
            </w:pPr>
            <w:r/>
            <w:r>
              <w:rPr>
                <w:sz w:val="19"/>
              </w:rPr>
            </w:r>
          </w:p>
        </w:tc>
      </w:tr>
      <w:tr>
        <w:tc>
          <w:tcPr>
            <w:tcW w:type="dxa" w:w="2592"/>
          </w:tcPr>
          <w:p>
            <w:pPr>
              <w:spacing w:before="40" w:after="40"/>
            </w:pPr>
            <w:r/>
            <w:r>
              <w:rPr>
                <w:sz w:val="19"/>
              </w:rPr>
            </w:r>
          </w:p>
        </w:tc>
        <w:tc>
          <w:tcPr>
            <w:tcW w:type="dxa" w:w="2880"/>
          </w:tcPr>
          <w:p>
            <w:pPr>
              <w:spacing w:before="40" w:after="40"/>
            </w:pPr>
            <w:r/>
            <w:r>
              <w:rPr>
                <w:sz w:val="19"/>
              </w:rPr>
            </w:r>
          </w:p>
        </w:tc>
        <w:tc>
          <w:tcPr>
            <w:tcW w:type="dxa" w:w="2304"/>
          </w:tcPr>
          <w:p>
            <w:pPr>
              <w:spacing w:before="40" w:after="40"/>
            </w:pPr>
            <w:r/>
            <w:r>
              <w:rPr>
                <w:sz w:val="19"/>
              </w:rPr>
            </w:r>
          </w:p>
        </w:tc>
        <w:tc>
          <w:tcPr>
            <w:tcW w:type="dxa" w:w="2016"/>
          </w:tcPr>
          <w:p>
            <w:pPr>
              <w:spacing w:before="40" w:after="40"/>
            </w:pPr>
            <w:r/>
            <w:r>
              <w:rPr>
                <w:sz w:val="19"/>
              </w:rPr>
            </w:r>
          </w:p>
        </w:tc>
      </w:tr>
      <w:tr>
        <w:tc>
          <w:tcPr>
            <w:tcW w:type="dxa" w:w="2592"/>
          </w:tcPr>
          <w:p>
            <w:pPr>
              <w:spacing w:before="40" w:after="40"/>
            </w:pPr>
            <w:r/>
            <w:r>
              <w:rPr>
                <w:sz w:val="19"/>
              </w:rPr>
            </w:r>
          </w:p>
        </w:tc>
        <w:tc>
          <w:tcPr>
            <w:tcW w:type="dxa" w:w="2880"/>
          </w:tcPr>
          <w:p>
            <w:pPr>
              <w:spacing w:before="40" w:after="40"/>
            </w:pPr>
            <w:r/>
            <w:r>
              <w:rPr>
                <w:sz w:val="19"/>
              </w:rPr>
            </w:r>
          </w:p>
        </w:tc>
        <w:tc>
          <w:tcPr>
            <w:tcW w:type="dxa" w:w="2304"/>
          </w:tcPr>
          <w:p>
            <w:pPr>
              <w:spacing w:before="40" w:after="40"/>
            </w:pPr>
            <w:r/>
            <w:r>
              <w:rPr>
                <w:sz w:val="19"/>
              </w:rPr>
            </w:r>
          </w:p>
        </w:tc>
        <w:tc>
          <w:tcPr>
            <w:tcW w:type="dxa" w:w="2016"/>
          </w:tcPr>
          <w:p>
            <w:pPr>
              <w:spacing w:before="40" w:after="40"/>
            </w:pPr>
            <w:r/>
            <w:r>
              <w:rPr>
                <w:sz w:val="19"/>
              </w:rPr>
            </w:r>
          </w:p>
        </w:tc>
      </w:tr>
      <w:tr>
        <w:tc>
          <w:tcPr>
            <w:tcW w:type="dxa" w:w="2592"/>
          </w:tcPr>
          <w:p>
            <w:pPr>
              <w:spacing w:before="40" w:after="40"/>
            </w:pPr>
            <w:r/>
            <w:r>
              <w:rPr>
                <w:sz w:val="19"/>
              </w:rPr>
            </w:r>
          </w:p>
        </w:tc>
        <w:tc>
          <w:tcPr>
            <w:tcW w:type="dxa" w:w="2880"/>
          </w:tcPr>
          <w:p>
            <w:pPr>
              <w:spacing w:before="40" w:after="40"/>
            </w:pPr>
            <w:r/>
            <w:r>
              <w:rPr>
                <w:sz w:val="19"/>
              </w:rPr>
            </w:r>
          </w:p>
        </w:tc>
        <w:tc>
          <w:tcPr>
            <w:tcW w:type="dxa" w:w="2304"/>
          </w:tcPr>
          <w:p>
            <w:pPr>
              <w:spacing w:before="40" w:after="40"/>
            </w:pPr>
            <w:r/>
            <w:r>
              <w:rPr>
                <w:sz w:val="19"/>
              </w:rPr>
            </w:r>
          </w:p>
        </w:tc>
        <w:tc>
          <w:tcPr>
            <w:tcW w:type="dxa" w:w="2016"/>
          </w:tcPr>
          <w:p>
            <w:pPr>
              <w:spacing w:before="40" w:after="40"/>
            </w:pPr>
            <w:r/>
            <w:r>
              <w:rPr>
                <w:sz w:val="19"/>
              </w:rPr>
            </w:r>
          </w:p>
        </w:tc>
      </w:tr>
    </w:tbl>
    <w:p>
      <w:pPr>
        <w:pStyle w:val="GCFooter"/>
      </w:pPr>
    </w:p>
    <w:p>
      <w:r>
        <w:br w:type="page"/>
      </w:r>
    </w:p>
    <w:p>
      <w:pPr>
        <w:pStyle w:val="Heading1"/>
      </w:pPr>
      <w:r>
        <w:t>7. Budget and budget narrative</w:t>
      </w:r>
    </w:p>
    <w:p>
      <w:pPr>
        <w:pStyle w:val="Heading2"/>
      </w:pPr>
      <w:r>
        <w:t>What the program officer is reading for</w:t>
      </w:r>
    </w:p>
    <w:p>
      <w:pPr>
        <w:pStyle w:val="ListBullet"/>
      </w:pPr>
      <w:r>
        <w:t>A line for every activity described in the project description, and no line that is not described there.</w:t>
      </w:r>
    </w:p>
    <w:p>
      <w:pPr>
        <w:pStyle w:val="ListBullet"/>
      </w:pPr>
      <w:r>
        <w:t>The total project cost next to the amount requested, so the reader can see the share.</w:t>
      </w:r>
    </w:p>
    <w:p>
      <w:pPr>
        <w:pStyle w:val="ListBullet"/>
      </w:pPr>
      <w:r>
        <w:t>Whether the other money is committed, pending, or hoped for. Say which.</w:t>
      </w:r>
    </w:p>
    <w:p>
      <w:pPr>
        <w:pStyle w:val="ListBullet"/>
      </w:pPr>
      <w:r>
        <w:t>Whether the foundation pays indirect costs. Their guidelines decide this, not your rate.</w:t>
      </w:r>
    </w:p>
    <w:p>
      <w:pPr>
        <w:pStyle w:val="ListBullet"/>
      </w:pPr>
      <w:r>
        <w:t>Arithmetic that holds. A total that does not add is the fastest way to lose a reader's trust.</w:t>
      </w:r>
    </w:p>
    <w:p>
      <w:r>
        <w:t>Show two columns: the whole project and the part you are asking this foundation to fund. A foundation reading a request for 40 percent of a project wants to see the other 60 percent accounted for.</w:t>
      </w:r>
    </w:p>
    <w:p>
      <w:pPr>
        <w:pStyle w:val="GCExampleLabel"/>
      </w:pPr>
      <w:r>
        <w:t>Example - composite organization, invented figures</w:t>
      </w:r>
    </w:p>
    <w:p>
      <w:pPr>
        <w:pStyle w:val="GCExample"/>
      </w:pPr>
      <w:r>
        <w:t>Project: Read Together at Eastside and Maple Grove  |  Period: September 1, 2026 to August 31, 2027</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3456"/>
            <w:shd w:val="clear" w:fill="E8EEF1"/>
          </w:tcPr>
          <w:p>
            <w:pPr>
              <w:spacing w:before="60" w:after="60"/>
            </w:pPr>
            <w:r/>
            <w:r>
              <w:rPr>
                <w:b/>
                <w:color w:val="1F4E5F"/>
                <w:sz w:val="19"/>
              </w:rPr>
              <w:t>Line item</w:t>
            </w:r>
          </w:p>
        </w:tc>
        <w:tc>
          <w:tcPr>
            <w:tcW w:type="dxa" w:w="2880"/>
            <w:shd w:val="clear" w:fill="E8EEF1"/>
          </w:tcPr>
          <w:p>
            <w:pPr>
              <w:spacing w:before="60" w:after="60"/>
            </w:pPr>
            <w:r/>
            <w:r>
              <w:rPr>
                <w:b/>
                <w:color w:val="1F4E5F"/>
                <w:sz w:val="19"/>
              </w:rPr>
              <w:t>Basis</w:t>
            </w:r>
          </w:p>
        </w:tc>
        <w:tc>
          <w:tcPr>
            <w:tcW w:type="dxa" w:w="1728"/>
            <w:shd w:val="clear" w:fill="E8EEF1"/>
          </w:tcPr>
          <w:p>
            <w:pPr>
              <w:spacing w:before="60" w:after="60"/>
            </w:pPr>
            <w:r/>
            <w:r>
              <w:rPr>
                <w:b/>
                <w:color w:val="1F4E5F"/>
                <w:sz w:val="19"/>
              </w:rPr>
              <w:t>Total project</w:t>
            </w:r>
          </w:p>
        </w:tc>
        <w:tc>
          <w:tcPr>
            <w:tcW w:type="dxa" w:w="1728"/>
            <w:shd w:val="clear" w:fill="E8EEF1"/>
          </w:tcPr>
          <w:p>
            <w:pPr>
              <w:spacing w:before="60" w:after="60"/>
            </w:pPr>
            <w:r/>
            <w:r>
              <w:rPr>
                <w:b/>
                <w:color w:val="1F4E5F"/>
                <w:sz w:val="19"/>
              </w:rPr>
              <w:t>This request</w:t>
            </w:r>
          </w:p>
        </w:tc>
      </w:tr>
      <w:tr>
        <w:tc>
          <w:tcPr>
            <w:tcW w:type="dxa" w:w="3456"/>
          </w:tcPr>
          <w:p>
            <w:pPr>
              <w:spacing w:before="40" w:after="40"/>
            </w:pPr>
            <w:r/>
            <w:r>
              <w:rPr>
                <w:sz w:val="19"/>
              </w:rPr>
              <w:t>Program coordinator</w:t>
            </w:r>
          </w:p>
        </w:tc>
        <w:tc>
          <w:tcPr>
            <w:tcW w:type="dxa" w:w="2880"/>
          </w:tcPr>
          <w:p>
            <w:pPr>
              <w:spacing w:before="40" w:after="40"/>
            </w:pPr>
            <w:r/>
            <w:r>
              <w:rPr>
                <w:sz w:val="19"/>
              </w:rPr>
              <w:t>0.40 FTE at $52,000</w:t>
            </w:r>
          </w:p>
        </w:tc>
        <w:tc>
          <w:tcPr>
            <w:tcW w:type="dxa" w:w="1728"/>
          </w:tcPr>
          <w:p>
            <w:pPr>
              <w:spacing w:before="40" w:after="40"/>
            </w:pPr>
            <w:r/>
            <w:r>
              <w:rPr>
                <w:sz w:val="19"/>
              </w:rPr>
              <w:t>$20,800</w:t>
            </w:r>
          </w:p>
        </w:tc>
        <w:tc>
          <w:tcPr>
            <w:tcW w:type="dxa" w:w="1728"/>
          </w:tcPr>
          <w:p>
            <w:pPr>
              <w:spacing w:before="40" w:after="40"/>
            </w:pPr>
            <w:r/>
            <w:r>
              <w:rPr>
                <w:sz w:val="19"/>
              </w:rPr>
              <w:t>$9,000</w:t>
            </w:r>
          </w:p>
        </w:tc>
      </w:tr>
      <w:tr>
        <w:tc>
          <w:tcPr>
            <w:tcW w:type="dxa" w:w="3456"/>
          </w:tcPr>
          <w:p>
            <w:pPr>
              <w:spacing w:before="40" w:after="40"/>
            </w:pPr>
            <w:r/>
            <w:r>
              <w:rPr>
                <w:sz w:val="19"/>
              </w:rPr>
              <w:t>Lead tutors (2)</w:t>
            </w:r>
          </w:p>
        </w:tc>
        <w:tc>
          <w:tcPr>
            <w:tcW w:type="dxa" w:w="2880"/>
          </w:tcPr>
          <w:p>
            <w:pPr>
              <w:spacing w:before="40" w:after="40"/>
            </w:pPr>
            <w:r/>
            <w:r>
              <w:rPr>
                <w:sz w:val="19"/>
              </w:rPr>
              <w:t>0.25 FTE each at $38,000</w:t>
            </w:r>
          </w:p>
        </w:tc>
        <w:tc>
          <w:tcPr>
            <w:tcW w:type="dxa" w:w="1728"/>
          </w:tcPr>
          <w:p>
            <w:pPr>
              <w:spacing w:before="40" w:after="40"/>
            </w:pPr>
            <w:r/>
            <w:r>
              <w:rPr>
                <w:sz w:val="19"/>
              </w:rPr>
              <w:t>$19,000</w:t>
            </w:r>
          </w:p>
        </w:tc>
        <w:tc>
          <w:tcPr>
            <w:tcW w:type="dxa" w:w="1728"/>
          </w:tcPr>
          <w:p>
            <w:pPr>
              <w:spacing w:before="40" w:after="40"/>
            </w:pPr>
            <w:r/>
            <w:r>
              <w:rPr>
                <w:sz w:val="19"/>
              </w:rPr>
              <w:t>$8,000</w:t>
            </w:r>
          </w:p>
        </w:tc>
      </w:tr>
      <w:tr>
        <w:tc>
          <w:tcPr>
            <w:tcW w:type="dxa" w:w="3456"/>
          </w:tcPr>
          <w:p>
            <w:pPr>
              <w:spacing w:before="40" w:after="40"/>
            </w:pPr>
            <w:r/>
            <w:r>
              <w:rPr>
                <w:sz w:val="19"/>
              </w:rPr>
              <w:t>Fringe benefits</w:t>
            </w:r>
          </w:p>
        </w:tc>
        <w:tc>
          <w:tcPr>
            <w:tcW w:type="dxa" w:w="2880"/>
          </w:tcPr>
          <w:p>
            <w:pPr>
              <w:spacing w:before="40" w:after="40"/>
            </w:pPr>
            <w:r/>
            <w:r>
              <w:rPr>
                <w:sz w:val="19"/>
              </w:rPr>
              <w:t>18 percent of salaries</w:t>
            </w:r>
          </w:p>
        </w:tc>
        <w:tc>
          <w:tcPr>
            <w:tcW w:type="dxa" w:w="1728"/>
          </w:tcPr>
          <w:p>
            <w:pPr>
              <w:spacing w:before="40" w:after="40"/>
            </w:pPr>
            <w:r/>
            <w:r>
              <w:rPr>
                <w:sz w:val="19"/>
              </w:rPr>
              <w:t>$7,164</w:t>
            </w:r>
          </w:p>
        </w:tc>
        <w:tc>
          <w:tcPr>
            <w:tcW w:type="dxa" w:w="1728"/>
          </w:tcPr>
          <w:p>
            <w:pPr>
              <w:spacing w:before="40" w:after="40"/>
            </w:pPr>
            <w:r/>
            <w:r>
              <w:rPr>
                <w:sz w:val="19"/>
              </w:rPr>
              <w:t>$3,060</w:t>
            </w:r>
          </w:p>
        </w:tc>
      </w:tr>
      <w:tr>
        <w:tc>
          <w:tcPr>
            <w:tcW w:type="dxa" w:w="3456"/>
          </w:tcPr>
          <w:p>
            <w:pPr>
              <w:spacing w:before="40" w:after="40"/>
            </w:pPr>
            <w:r/>
            <w:r>
              <w:rPr>
                <w:sz w:val="19"/>
              </w:rPr>
              <w:t>Personnel subtotal</w:t>
            </w:r>
          </w:p>
        </w:tc>
        <w:tc>
          <w:tcPr>
            <w:tcW w:type="dxa" w:w="2880"/>
          </w:tcPr>
          <w:p>
            <w:pPr>
              <w:spacing w:before="40" w:after="40"/>
            </w:pPr>
            <w:r/>
            <w:r>
              <w:rPr>
                <w:sz w:val="19"/>
              </w:rPr>
            </w:r>
          </w:p>
        </w:tc>
        <w:tc>
          <w:tcPr>
            <w:tcW w:type="dxa" w:w="1728"/>
          </w:tcPr>
          <w:p>
            <w:pPr>
              <w:spacing w:before="40" w:after="40"/>
            </w:pPr>
            <w:r/>
            <w:r>
              <w:rPr>
                <w:sz w:val="19"/>
              </w:rPr>
              <w:t>$46,964</w:t>
            </w:r>
          </w:p>
        </w:tc>
        <w:tc>
          <w:tcPr>
            <w:tcW w:type="dxa" w:w="1728"/>
          </w:tcPr>
          <w:p>
            <w:pPr>
              <w:spacing w:before="40" w:after="40"/>
            </w:pPr>
            <w:r/>
            <w:r>
              <w:rPr>
                <w:sz w:val="19"/>
              </w:rPr>
              <w:t>$20,060</w:t>
            </w:r>
          </w:p>
        </w:tc>
      </w:tr>
      <w:tr>
        <w:tc>
          <w:tcPr>
            <w:tcW w:type="dxa" w:w="3456"/>
          </w:tcPr>
          <w:p>
            <w:pPr>
              <w:spacing w:before="40" w:after="40"/>
            </w:pPr>
            <w:r/>
            <w:r>
              <w:rPr>
                <w:sz w:val="19"/>
              </w:rPr>
              <w:t>Books and instructional materials</w:t>
            </w:r>
          </w:p>
        </w:tc>
        <w:tc>
          <w:tcPr>
            <w:tcW w:type="dxa" w:w="2880"/>
          </w:tcPr>
          <w:p>
            <w:pPr>
              <w:spacing w:before="40" w:after="40"/>
            </w:pPr>
            <w:r/>
            <w:r>
              <w:rPr>
                <w:sz w:val="19"/>
              </w:rPr>
              <w:t>120 students at $35</w:t>
            </w:r>
          </w:p>
        </w:tc>
        <w:tc>
          <w:tcPr>
            <w:tcW w:type="dxa" w:w="1728"/>
          </w:tcPr>
          <w:p>
            <w:pPr>
              <w:spacing w:before="40" w:after="40"/>
            </w:pPr>
            <w:r/>
            <w:r>
              <w:rPr>
                <w:sz w:val="19"/>
              </w:rPr>
              <w:t>$4,200</w:t>
            </w:r>
          </w:p>
        </w:tc>
        <w:tc>
          <w:tcPr>
            <w:tcW w:type="dxa" w:w="1728"/>
          </w:tcPr>
          <w:p>
            <w:pPr>
              <w:spacing w:before="40" w:after="40"/>
            </w:pPr>
            <w:r/>
            <w:r>
              <w:rPr>
                <w:sz w:val="19"/>
              </w:rPr>
              <w:t>$2,000</w:t>
            </w:r>
          </w:p>
        </w:tc>
      </w:tr>
      <w:tr>
        <w:tc>
          <w:tcPr>
            <w:tcW w:type="dxa" w:w="3456"/>
          </w:tcPr>
          <w:p>
            <w:pPr>
              <w:spacing w:before="40" w:after="40"/>
            </w:pPr>
            <w:r/>
            <w:r>
              <w:rPr>
                <w:sz w:val="19"/>
              </w:rPr>
              <w:t>Reading assessment licenses</w:t>
            </w:r>
          </w:p>
        </w:tc>
        <w:tc>
          <w:tcPr>
            <w:tcW w:type="dxa" w:w="2880"/>
          </w:tcPr>
          <w:p>
            <w:pPr>
              <w:spacing w:before="40" w:after="40"/>
            </w:pPr>
            <w:r/>
            <w:r>
              <w:rPr>
                <w:sz w:val="19"/>
              </w:rPr>
              <w:t>120 students at $12</w:t>
            </w:r>
          </w:p>
        </w:tc>
        <w:tc>
          <w:tcPr>
            <w:tcW w:type="dxa" w:w="1728"/>
          </w:tcPr>
          <w:p>
            <w:pPr>
              <w:spacing w:before="40" w:after="40"/>
            </w:pPr>
            <w:r/>
            <w:r>
              <w:rPr>
                <w:sz w:val="19"/>
              </w:rPr>
              <w:t>$1,440</w:t>
            </w:r>
          </w:p>
        </w:tc>
        <w:tc>
          <w:tcPr>
            <w:tcW w:type="dxa" w:w="1728"/>
          </w:tcPr>
          <w:p>
            <w:pPr>
              <w:spacing w:before="40" w:after="40"/>
            </w:pPr>
            <w:r/>
            <w:r>
              <w:rPr>
                <w:sz w:val="19"/>
              </w:rPr>
              <w:t>$1,440</w:t>
            </w:r>
          </w:p>
        </w:tc>
      </w:tr>
      <w:tr>
        <w:tc>
          <w:tcPr>
            <w:tcW w:type="dxa" w:w="3456"/>
          </w:tcPr>
          <w:p>
            <w:pPr>
              <w:spacing w:before="40" w:after="40"/>
            </w:pPr>
            <w:r/>
            <w:r>
              <w:rPr>
                <w:sz w:val="19"/>
              </w:rPr>
              <w:t>Volunteer background checks</w:t>
            </w:r>
          </w:p>
        </w:tc>
        <w:tc>
          <w:tcPr>
            <w:tcW w:type="dxa" w:w="2880"/>
          </w:tcPr>
          <w:p>
            <w:pPr>
              <w:spacing w:before="40" w:after="40"/>
            </w:pPr>
            <w:r/>
            <w:r>
              <w:rPr>
                <w:sz w:val="19"/>
              </w:rPr>
              <w:t>30 tutors at $22</w:t>
            </w:r>
          </w:p>
        </w:tc>
        <w:tc>
          <w:tcPr>
            <w:tcW w:type="dxa" w:w="1728"/>
          </w:tcPr>
          <w:p>
            <w:pPr>
              <w:spacing w:before="40" w:after="40"/>
            </w:pPr>
            <w:r/>
            <w:r>
              <w:rPr>
                <w:sz w:val="19"/>
              </w:rPr>
              <w:t>$660</w:t>
            </w:r>
          </w:p>
        </w:tc>
        <w:tc>
          <w:tcPr>
            <w:tcW w:type="dxa" w:w="1728"/>
          </w:tcPr>
          <w:p>
            <w:pPr>
              <w:spacing w:before="40" w:after="40"/>
            </w:pPr>
            <w:r/>
            <w:r>
              <w:rPr>
                <w:sz w:val="19"/>
              </w:rPr>
              <w:t>$660</w:t>
            </w:r>
          </w:p>
        </w:tc>
      </w:tr>
      <w:tr>
        <w:tc>
          <w:tcPr>
            <w:tcW w:type="dxa" w:w="3456"/>
          </w:tcPr>
          <w:p>
            <w:pPr>
              <w:spacing w:before="40" w:after="40"/>
            </w:pPr>
            <w:r/>
            <w:r>
              <w:rPr>
                <w:sz w:val="19"/>
              </w:rPr>
              <w:t>Family literacy workshops</w:t>
            </w:r>
          </w:p>
        </w:tc>
        <w:tc>
          <w:tcPr>
            <w:tcW w:type="dxa" w:w="2880"/>
          </w:tcPr>
          <w:p>
            <w:pPr>
              <w:spacing w:before="40" w:after="40"/>
            </w:pPr>
            <w:r/>
            <w:r>
              <w:rPr>
                <w:sz w:val="19"/>
              </w:rPr>
              <w:t>6 sessions at $300</w:t>
            </w:r>
          </w:p>
        </w:tc>
        <w:tc>
          <w:tcPr>
            <w:tcW w:type="dxa" w:w="1728"/>
          </w:tcPr>
          <w:p>
            <w:pPr>
              <w:spacing w:before="40" w:after="40"/>
            </w:pPr>
            <w:r/>
            <w:r>
              <w:rPr>
                <w:sz w:val="19"/>
              </w:rPr>
              <w:t>$1,800</w:t>
            </w:r>
          </w:p>
        </w:tc>
        <w:tc>
          <w:tcPr>
            <w:tcW w:type="dxa" w:w="1728"/>
          </w:tcPr>
          <w:p>
            <w:pPr>
              <w:spacing w:before="40" w:after="40"/>
            </w:pPr>
            <w:r/>
            <w:r>
              <w:rPr>
                <w:sz w:val="19"/>
              </w:rPr>
              <w:t>$600</w:t>
            </w:r>
          </w:p>
        </w:tc>
      </w:tr>
      <w:tr>
        <w:tc>
          <w:tcPr>
            <w:tcW w:type="dxa" w:w="3456"/>
          </w:tcPr>
          <w:p>
            <w:pPr>
              <w:spacing w:before="40" w:after="40"/>
            </w:pPr>
            <w:r/>
            <w:r>
              <w:rPr>
                <w:sz w:val="19"/>
              </w:rPr>
              <w:t>Family transportation stipends</w:t>
            </w:r>
          </w:p>
        </w:tc>
        <w:tc>
          <w:tcPr>
            <w:tcW w:type="dxa" w:w="2880"/>
          </w:tcPr>
          <w:p>
            <w:pPr>
              <w:spacing w:before="40" w:after="40"/>
            </w:pPr>
            <w:r/>
            <w:r>
              <w:rPr>
                <w:sz w:val="19"/>
              </w:rPr>
              <w:t>24 stipends at $50</w:t>
            </w:r>
          </w:p>
        </w:tc>
        <w:tc>
          <w:tcPr>
            <w:tcW w:type="dxa" w:w="1728"/>
          </w:tcPr>
          <w:p>
            <w:pPr>
              <w:spacing w:before="40" w:after="40"/>
            </w:pPr>
            <w:r/>
            <w:r>
              <w:rPr>
                <w:sz w:val="19"/>
              </w:rPr>
              <w:t>$1,200</w:t>
            </w:r>
          </w:p>
        </w:tc>
        <w:tc>
          <w:tcPr>
            <w:tcW w:type="dxa" w:w="1728"/>
          </w:tcPr>
          <w:p>
            <w:pPr>
              <w:spacing w:before="40" w:after="40"/>
            </w:pPr>
            <w:r/>
            <w:r>
              <w:rPr>
                <w:sz w:val="19"/>
              </w:rPr>
              <w:t>$0</w:t>
            </w:r>
          </w:p>
        </w:tc>
      </w:tr>
      <w:tr>
        <w:tc>
          <w:tcPr>
            <w:tcW w:type="dxa" w:w="3456"/>
          </w:tcPr>
          <w:p>
            <w:pPr>
              <w:spacing w:before="40" w:after="40"/>
            </w:pPr>
            <w:r/>
            <w:r>
              <w:rPr>
                <w:sz w:val="19"/>
              </w:rPr>
              <w:t>Printing and postage</w:t>
            </w:r>
          </w:p>
        </w:tc>
        <w:tc>
          <w:tcPr>
            <w:tcW w:type="dxa" w:w="2880"/>
          </w:tcPr>
          <w:p>
            <w:pPr>
              <w:spacing w:before="40" w:after="40"/>
            </w:pPr>
            <w:r/>
            <w:r>
              <w:rPr>
                <w:sz w:val="19"/>
              </w:rPr>
              <w:t>Enrollment forms, family materials</w:t>
            </w:r>
          </w:p>
        </w:tc>
        <w:tc>
          <w:tcPr>
            <w:tcW w:type="dxa" w:w="1728"/>
          </w:tcPr>
          <w:p>
            <w:pPr>
              <w:spacing w:before="40" w:after="40"/>
            </w:pPr>
            <w:r/>
            <w:r>
              <w:rPr>
                <w:sz w:val="19"/>
              </w:rPr>
              <w:t>$400</w:t>
            </w:r>
          </w:p>
        </w:tc>
        <w:tc>
          <w:tcPr>
            <w:tcW w:type="dxa" w:w="1728"/>
          </w:tcPr>
          <w:p>
            <w:pPr>
              <w:spacing w:before="40" w:after="40"/>
            </w:pPr>
            <w:r/>
            <w:r>
              <w:rPr>
                <w:sz w:val="19"/>
              </w:rPr>
              <w:t>$240</w:t>
            </w:r>
          </w:p>
        </w:tc>
      </w:tr>
      <w:tr>
        <w:tc>
          <w:tcPr>
            <w:tcW w:type="dxa" w:w="3456"/>
          </w:tcPr>
          <w:p>
            <w:pPr>
              <w:spacing w:before="40" w:after="40"/>
            </w:pPr>
            <w:r/>
            <w:r>
              <w:rPr>
                <w:sz w:val="19"/>
              </w:rPr>
              <w:t>Non-personnel subtotal</w:t>
            </w:r>
          </w:p>
        </w:tc>
        <w:tc>
          <w:tcPr>
            <w:tcW w:type="dxa" w:w="2880"/>
          </w:tcPr>
          <w:p>
            <w:pPr>
              <w:spacing w:before="40" w:after="40"/>
            </w:pPr>
            <w:r/>
            <w:r>
              <w:rPr>
                <w:sz w:val="19"/>
              </w:rPr>
            </w:r>
          </w:p>
        </w:tc>
        <w:tc>
          <w:tcPr>
            <w:tcW w:type="dxa" w:w="1728"/>
          </w:tcPr>
          <w:p>
            <w:pPr>
              <w:spacing w:before="40" w:after="40"/>
            </w:pPr>
            <w:r/>
            <w:r>
              <w:rPr>
                <w:sz w:val="19"/>
              </w:rPr>
              <w:t>$9,700</w:t>
            </w:r>
          </w:p>
        </w:tc>
        <w:tc>
          <w:tcPr>
            <w:tcW w:type="dxa" w:w="1728"/>
          </w:tcPr>
          <w:p>
            <w:pPr>
              <w:spacing w:before="40" w:after="40"/>
            </w:pPr>
            <w:r/>
            <w:r>
              <w:rPr>
                <w:sz w:val="19"/>
              </w:rPr>
              <w:t>$4,940</w:t>
            </w:r>
          </w:p>
        </w:tc>
      </w:tr>
      <w:tr>
        <w:tc>
          <w:tcPr>
            <w:tcW w:type="dxa" w:w="3456"/>
          </w:tcPr>
          <w:p>
            <w:pPr>
              <w:spacing w:before="40" w:after="40"/>
            </w:pPr>
            <w:r/>
            <w:r>
              <w:rPr>
                <w:sz w:val="19"/>
              </w:rPr>
              <w:t>Total direct costs</w:t>
            </w:r>
          </w:p>
        </w:tc>
        <w:tc>
          <w:tcPr>
            <w:tcW w:type="dxa" w:w="2880"/>
          </w:tcPr>
          <w:p>
            <w:pPr>
              <w:spacing w:before="40" w:after="40"/>
            </w:pPr>
            <w:r/>
            <w:r>
              <w:rPr>
                <w:sz w:val="19"/>
              </w:rPr>
            </w:r>
          </w:p>
        </w:tc>
        <w:tc>
          <w:tcPr>
            <w:tcW w:type="dxa" w:w="1728"/>
          </w:tcPr>
          <w:p>
            <w:pPr>
              <w:spacing w:before="40" w:after="40"/>
            </w:pPr>
            <w:r/>
            <w:r>
              <w:rPr>
                <w:sz w:val="19"/>
              </w:rPr>
              <w:t>$56,664</w:t>
            </w:r>
          </w:p>
        </w:tc>
        <w:tc>
          <w:tcPr>
            <w:tcW w:type="dxa" w:w="1728"/>
          </w:tcPr>
          <w:p>
            <w:pPr>
              <w:spacing w:before="40" w:after="40"/>
            </w:pPr>
            <w:r/>
            <w:r>
              <w:rPr>
                <w:sz w:val="19"/>
              </w:rPr>
              <w:t>$25,000</w:t>
            </w:r>
          </w:p>
        </w:tc>
      </w:tr>
      <w:tr>
        <w:tc>
          <w:tcPr>
            <w:tcW w:type="dxa" w:w="3456"/>
          </w:tcPr>
          <w:p>
            <w:pPr>
              <w:spacing w:before="40" w:after="40"/>
            </w:pPr>
            <w:r/>
            <w:r>
              <w:rPr>
                <w:sz w:val="19"/>
              </w:rPr>
              <w:t>Indirect costs</w:t>
            </w:r>
          </w:p>
        </w:tc>
        <w:tc>
          <w:tcPr>
            <w:tcW w:type="dxa" w:w="2880"/>
          </w:tcPr>
          <w:p>
            <w:pPr>
              <w:spacing w:before="40" w:after="40"/>
            </w:pPr>
            <w:r/>
            <w:r>
              <w:rPr>
                <w:sz w:val="19"/>
              </w:rPr>
              <w:t>10 percent of direct costs</w:t>
            </w:r>
          </w:p>
        </w:tc>
        <w:tc>
          <w:tcPr>
            <w:tcW w:type="dxa" w:w="1728"/>
          </w:tcPr>
          <w:p>
            <w:pPr>
              <w:spacing w:before="40" w:after="40"/>
            </w:pPr>
            <w:r/>
            <w:r>
              <w:rPr>
                <w:sz w:val="19"/>
              </w:rPr>
              <w:t>$5,666</w:t>
            </w:r>
          </w:p>
        </w:tc>
        <w:tc>
          <w:tcPr>
            <w:tcW w:type="dxa" w:w="1728"/>
          </w:tcPr>
          <w:p>
            <w:pPr>
              <w:spacing w:before="40" w:after="40"/>
            </w:pPr>
            <w:r/>
            <w:r>
              <w:rPr>
                <w:sz w:val="19"/>
              </w:rPr>
              <w:t>$0</w:t>
            </w:r>
          </w:p>
        </w:tc>
      </w:tr>
      <w:tr>
        <w:tc>
          <w:tcPr>
            <w:tcW w:type="dxa" w:w="3456"/>
          </w:tcPr>
          <w:p>
            <w:pPr>
              <w:spacing w:before="40" w:after="40"/>
            </w:pPr>
            <w:r/>
            <w:r>
              <w:rPr>
                <w:sz w:val="19"/>
              </w:rPr>
              <w:t>Total</w:t>
            </w:r>
          </w:p>
        </w:tc>
        <w:tc>
          <w:tcPr>
            <w:tcW w:type="dxa" w:w="2880"/>
          </w:tcPr>
          <w:p>
            <w:pPr>
              <w:spacing w:before="40" w:after="40"/>
            </w:pPr>
            <w:r/>
            <w:r>
              <w:rPr>
                <w:sz w:val="19"/>
              </w:rPr>
            </w:r>
          </w:p>
        </w:tc>
        <w:tc>
          <w:tcPr>
            <w:tcW w:type="dxa" w:w="1728"/>
          </w:tcPr>
          <w:p>
            <w:pPr>
              <w:spacing w:before="40" w:after="40"/>
            </w:pPr>
            <w:r/>
            <w:r>
              <w:rPr>
                <w:sz w:val="19"/>
              </w:rPr>
              <w:t>$62,330</w:t>
            </w:r>
          </w:p>
        </w:tc>
        <w:tc>
          <w:tcPr>
            <w:tcW w:type="dxa" w:w="1728"/>
          </w:tcPr>
          <w:p>
            <w:pPr>
              <w:spacing w:before="40" w:after="40"/>
            </w:pPr>
            <w:r/>
            <w:r>
              <w:rPr>
                <w:sz w:val="19"/>
              </w:rPr>
              <w:t>$25,000</w:t>
            </w:r>
          </w:p>
        </w:tc>
      </w:tr>
    </w:tbl>
    <w:p>
      <w:pPr>
        <w:pStyle w:val="GCFooter"/>
      </w:pPr>
    </w:p>
    <w:p>
      <w:pPr>
        <w:pStyle w:val="GCNote"/>
      </w:pPr>
      <w:r>
        <w:t>Sources of support for the total project cost</w:t>
      </w:r>
    </w:p>
    <w:tbl>
      <w:tblPr>
        <w:tblStyle w:val="TableGrid"/>
        <w:tblW w:type="auto" w:w="0"/>
        <w:jc w:val="left"/>
        <w:tblLayout w:type="fixed"/>
        <w:tblLook w:firstColumn="1" w:firstRow="1" w:lastColumn="0" w:lastRow="0" w:noHBand="0" w:noVBand="1" w:val="04A0"/>
      </w:tblPr>
      <w:tblGrid>
        <w:gridCol w:w="3264"/>
        <w:gridCol w:w="3264"/>
        <w:gridCol w:w="3264"/>
      </w:tblGrid>
      <w:tr>
        <w:trPr>
          <w:tblHeader w:val="true"/>
        </w:trPr>
        <w:tc>
          <w:tcPr>
            <w:tcW w:type="dxa" w:w="4032"/>
            <w:shd w:val="clear" w:fill="E8EEF1"/>
          </w:tcPr>
          <w:p>
            <w:pPr>
              <w:spacing w:before="60" w:after="60"/>
            </w:pPr>
            <w:r/>
            <w:r>
              <w:rPr>
                <w:b/>
                <w:color w:val="1F4E5F"/>
                <w:sz w:val="19"/>
              </w:rPr>
              <w:t>Source</w:t>
            </w:r>
          </w:p>
        </w:tc>
        <w:tc>
          <w:tcPr>
            <w:tcW w:type="dxa" w:w="3744"/>
            <w:shd w:val="clear" w:fill="E8EEF1"/>
          </w:tcPr>
          <w:p>
            <w:pPr>
              <w:spacing w:before="60" w:after="60"/>
            </w:pPr>
            <w:r/>
            <w:r>
              <w:rPr>
                <w:b/>
                <w:color w:val="1F4E5F"/>
                <w:sz w:val="19"/>
              </w:rPr>
              <w:t>Status</w:t>
            </w:r>
          </w:p>
        </w:tc>
        <w:tc>
          <w:tcPr>
            <w:tcW w:type="dxa" w:w="2016"/>
            <w:shd w:val="clear" w:fill="E8EEF1"/>
          </w:tcPr>
          <w:p>
            <w:pPr>
              <w:spacing w:before="60" w:after="60"/>
            </w:pPr>
            <w:r/>
            <w:r>
              <w:rPr>
                <w:b/>
                <w:color w:val="1F4E5F"/>
                <w:sz w:val="19"/>
              </w:rPr>
              <w:t>Amount</w:t>
            </w:r>
          </w:p>
        </w:tc>
      </w:tr>
      <w:tr>
        <w:tc>
          <w:tcPr>
            <w:tcW w:type="dxa" w:w="4032"/>
          </w:tcPr>
          <w:p>
            <w:pPr>
              <w:spacing w:before="40" w:after="40"/>
            </w:pPr>
            <w:r/>
            <w:r>
              <w:rPr>
                <w:sz w:val="19"/>
              </w:rPr>
              <w:t>This request to [Funder name]</w:t>
            </w:r>
          </w:p>
        </w:tc>
        <w:tc>
          <w:tcPr>
            <w:tcW w:type="dxa" w:w="3744"/>
          </w:tcPr>
          <w:p>
            <w:pPr>
              <w:spacing w:before="40" w:after="40"/>
            </w:pPr>
            <w:r/>
            <w:r>
              <w:rPr>
                <w:sz w:val="19"/>
              </w:rPr>
              <w:t>Pending</w:t>
            </w:r>
          </w:p>
        </w:tc>
        <w:tc>
          <w:tcPr>
            <w:tcW w:type="dxa" w:w="2016"/>
          </w:tcPr>
          <w:p>
            <w:pPr>
              <w:spacing w:before="40" w:after="40"/>
            </w:pPr>
            <w:r/>
            <w:r>
              <w:rPr>
                <w:sz w:val="19"/>
              </w:rPr>
              <w:t>$25,000</w:t>
            </w:r>
          </w:p>
        </w:tc>
      </w:tr>
      <w:tr>
        <w:tc>
          <w:tcPr>
            <w:tcW w:type="dxa" w:w="4032"/>
          </w:tcPr>
          <w:p>
            <w:pPr>
              <w:spacing w:before="40" w:after="40"/>
            </w:pPr>
            <w:r/>
            <w:r>
              <w:rPr>
                <w:sz w:val="19"/>
              </w:rPr>
              <w:t>Unrestricted revenue and individual donors</w:t>
            </w:r>
          </w:p>
        </w:tc>
        <w:tc>
          <w:tcPr>
            <w:tcW w:type="dxa" w:w="3744"/>
          </w:tcPr>
          <w:p>
            <w:pPr>
              <w:spacing w:before="40" w:after="40"/>
            </w:pPr>
            <w:r/>
            <w:r>
              <w:rPr>
                <w:sz w:val="19"/>
              </w:rPr>
              <w:t>Committed</w:t>
            </w:r>
          </w:p>
        </w:tc>
        <w:tc>
          <w:tcPr>
            <w:tcW w:type="dxa" w:w="2016"/>
          </w:tcPr>
          <w:p>
            <w:pPr>
              <w:spacing w:before="40" w:after="40"/>
            </w:pPr>
            <w:r/>
            <w:r>
              <w:rPr>
                <w:sz w:val="19"/>
              </w:rPr>
              <w:t>$21,664</w:t>
            </w:r>
          </w:p>
        </w:tc>
      </w:tr>
      <w:tr>
        <w:tc>
          <w:tcPr>
            <w:tcW w:type="dxa" w:w="4032"/>
          </w:tcPr>
          <w:p>
            <w:pPr>
              <w:spacing w:before="40" w:after="40"/>
            </w:pPr>
            <w:r/>
            <w:r>
              <w:rPr>
                <w:sz w:val="19"/>
              </w:rPr>
              <w:t>Request to a second local funder</w:t>
            </w:r>
          </w:p>
        </w:tc>
        <w:tc>
          <w:tcPr>
            <w:tcW w:type="dxa" w:w="3744"/>
          </w:tcPr>
          <w:p>
            <w:pPr>
              <w:spacing w:before="40" w:after="40"/>
            </w:pPr>
            <w:r/>
            <w:r>
              <w:rPr>
                <w:sz w:val="19"/>
              </w:rPr>
              <w:t>Pending, decision expected November 2026</w:t>
            </w:r>
          </w:p>
        </w:tc>
        <w:tc>
          <w:tcPr>
            <w:tcW w:type="dxa" w:w="2016"/>
          </w:tcPr>
          <w:p>
            <w:pPr>
              <w:spacing w:before="40" w:after="40"/>
            </w:pPr>
            <w:r/>
            <w:r>
              <w:rPr>
                <w:sz w:val="19"/>
              </w:rPr>
              <w:t>$15,666</w:t>
            </w:r>
          </w:p>
        </w:tc>
      </w:tr>
      <w:tr>
        <w:tc>
          <w:tcPr>
            <w:tcW w:type="dxa" w:w="4032"/>
          </w:tcPr>
          <w:p>
            <w:pPr>
              <w:spacing w:before="40" w:after="40"/>
            </w:pPr>
            <w:r/>
            <w:r>
              <w:rPr>
                <w:sz w:val="19"/>
              </w:rPr>
              <w:t>Total</w:t>
            </w:r>
          </w:p>
        </w:tc>
        <w:tc>
          <w:tcPr>
            <w:tcW w:type="dxa" w:w="3744"/>
          </w:tcPr>
          <w:p>
            <w:pPr>
              <w:spacing w:before="40" w:after="40"/>
            </w:pPr>
            <w:r/>
            <w:r>
              <w:rPr>
                <w:sz w:val="19"/>
              </w:rPr>
            </w:r>
          </w:p>
        </w:tc>
        <w:tc>
          <w:tcPr>
            <w:tcW w:type="dxa" w:w="2016"/>
          </w:tcPr>
          <w:p>
            <w:pPr>
              <w:spacing w:before="40" w:after="40"/>
            </w:pPr>
            <w:r/>
            <w:r>
              <w:rPr>
                <w:sz w:val="19"/>
              </w:rPr>
              <w:t>$62,330</w:t>
            </w:r>
          </w:p>
        </w:tc>
      </w:tr>
    </w:tbl>
    <w:p>
      <w:pPr>
        <w:pStyle w:val="GCFooter"/>
      </w:pPr>
    </w:p>
    <w:p>
      <w:pPr>
        <w:pStyle w:val="GCNote"/>
      </w:pPr>
      <w:r>
        <w:t>Memo, not counted above: in-kind support consists of classroom space at two school sites and roughly 1,590 volunteer tutor hours (240 hours of August training plus about 1,350 hours of tutoring across 30 weeks), valued at $24 an hour.</w:t>
      </w:r>
    </w:p>
    <w:p>
      <w:pPr>
        <w:pStyle w:val="GCNote"/>
      </w:pPr>
      <w:r>
        <w:t>This organization applies its own 10 percent rate to this foundation request. For federal awards a recipient without a negotiated rate may elect a de minimis rate of up to 15 percent of modified total direct costs (2 CFR 200.414(f)).</w:t>
      </w:r>
    </w:p>
    <w:p>
      <w:pPr>
        <w:pStyle w:val="Heading2"/>
      </w:pPr>
      <w:r>
        <w:t>Example budget narrative</w:t>
      </w:r>
    </w:p>
    <w:p>
      <w:pPr>
        <w:pStyle w:val="GCExampleLabel"/>
      </w:pPr>
      <w:r>
        <w:t>Example - composite organization, invented figures</w:t>
      </w:r>
    </w:p>
    <w:p>
      <w:pPr>
        <w:pStyle w:val="GCExample"/>
      </w:pPr>
      <w:r>
        <w:t>Personnel. The program coordinator at 0.40 FTE recruits and supervises tutors, manages the assessment schedule, and is the contact for both principals. The two lead tutors at 0.25 FTE each deliver instruction to eight groups a week between them and coach the volunteer tutors who carry the remaining groups. Fringe is charged at the organization's audited rate of 18 percent, covering payroll taxes, health insurance, and workers' compensation. This request covers roughly 43 percent of the personnel cost; the balance is carried by unrestricted revenue.</w:t>
      </w:r>
    </w:p>
    <w:p>
      <w:pPr>
        <w:pStyle w:val="GCExample"/>
      </w:pPr>
      <w:r>
        <w:t>Books and materials. Each student receives two books a month to keep, at $35 a student for the year. Assessment licenses at $12 a student cover three testing windows and are the same licenses the district uses, which is why the results are comparable to school data.</w:t>
      </w:r>
    </w:p>
    <w:p>
      <w:pPr>
        <w:pStyle w:val="GCExample"/>
      </w:pPr>
      <w:r>
        <w:t>Volunteers. Background checks at $22 a tutor are required by both school districts before a volunteer may work with students. The August training is delivered by existing staff at no additional cost.</w:t>
      </w:r>
    </w:p>
    <w:p>
      <w:pPr>
        <w:pStyle w:val="GCExample"/>
      </w:pPr>
      <w:r>
        <w:t>Families. Six evening workshops at $300 each cover childcare, a light meal, and take-home materials. Transportation stipends of $50 are offered to 24 families and are funded outside this request.</w:t>
      </w:r>
    </w:p>
    <w:p>
      <w:pPr>
        <w:pStyle w:val="GCExample"/>
      </w:pPr>
      <w:r>
        <w:t>Indirect costs. This request does not include indirect costs, in line with [Funder name]'s guidelines. The organization's 10 percent indirect rate is shown in the total project column and is covered by unrestricted revenue.</w:t>
      </w:r>
    </w:p>
    <w:p>
      <w:pPr>
        <w:pStyle w:val="Heading2"/>
      </w:pPr>
      <w:r>
        <w:t>Your budget</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3456"/>
            <w:shd w:val="clear" w:fill="E8EEF1"/>
          </w:tcPr>
          <w:p>
            <w:pPr>
              <w:spacing w:before="60" w:after="60"/>
            </w:pPr>
            <w:r/>
            <w:r>
              <w:rPr>
                <w:b/>
                <w:color w:val="1F4E5F"/>
                <w:sz w:val="19"/>
              </w:rPr>
              <w:t>Line item</w:t>
            </w:r>
          </w:p>
        </w:tc>
        <w:tc>
          <w:tcPr>
            <w:tcW w:type="dxa" w:w="2880"/>
            <w:shd w:val="clear" w:fill="E8EEF1"/>
          </w:tcPr>
          <w:p>
            <w:pPr>
              <w:spacing w:before="60" w:after="60"/>
            </w:pPr>
            <w:r/>
            <w:r>
              <w:rPr>
                <w:b/>
                <w:color w:val="1F4E5F"/>
                <w:sz w:val="19"/>
              </w:rPr>
              <w:t>Basis</w:t>
            </w:r>
          </w:p>
        </w:tc>
        <w:tc>
          <w:tcPr>
            <w:tcW w:type="dxa" w:w="1728"/>
            <w:shd w:val="clear" w:fill="E8EEF1"/>
          </w:tcPr>
          <w:p>
            <w:pPr>
              <w:spacing w:before="60" w:after="60"/>
            </w:pPr>
            <w:r/>
            <w:r>
              <w:rPr>
                <w:b/>
                <w:color w:val="1F4E5F"/>
                <w:sz w:val="19"/>
              </w:rPr>
              <w:t>Total project</w:t>
            </w:r>
          </w:p>
        </w:tc>
        <w:tc>
          <w:tcPr>
            <w:tcW w:type="dxa" w:w="1728"/>
            <w:shd w:val="clear" w:fill="E8EEF1"/>
          </w:tcPr>
          <w:p>
            <w:pPr>
              <w:spacing w:before="60" w:after="60"/>
            </w:pPr>
            <w:r/>
            <w:r>
              <w:rPr>
                <w:b/>
                <w:color w:val="1F4E5F"/>
                <w:sz w:val="19"/>
              </w:rPr>
              <w:t>This request</w:t>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r>
        <w:tc>
          <w:tcPr>
            <w:tcW w:type="dxa" w:w="3456"/>
          </w:tcPr>
          <w:p>
            <w:pPr>
              <w:spacing w:before="40" w:after="40"/>
            </w:pPr>
            <w:r/>
            <w:r>
              <w:rPr>
                <w:sz w:val="19"/>
              </w:rPr>
            </w:r>
          </w:p>
        </w:tc>
        <w:tc>
          <w:tcPr>
            <w:tcW w:type="dxa" w:w="2880"/>
          </w:tcPr>
          <w:p>
            <w:pPr>
              <w:spacing w:before="40" w:after="40"/>
            </w:pPr>
            <w:r/>
            <w:r>
              <w:rPr>
                <w:sz w:val="19"/>
              </w:rPr>
            </w:r>
          </w:p>
        </w:tc>
        <w:tc>
          <w:tcPr>
            <w:tcW w:type="dxa" w:w="1728"/>
          </w:tcPr>
          <w:p>
            <w:pPr>
              <w:spacing w:before="40" w:after="40"/>
            </w:pPr>
            <w:r/>
            <w:r>
              <w:rPr>
                <w:sz w:val="19"/>
              </w:rPr>
            </w:r>
          </w:p>
        </w:tc>
        <w:tc>
          <w:tcPr>
            <w:tcW w:type="dxa" w:w="1728"/>
          </w:tcPr>
          <w:p>
            <w:pPr>
              <w:spacing w:before="40" w:after="40"/>
            </w:pPr>
            <w:r/>
            <w:r>
              <w:rPr>
                <w:sz w:val="19"/>
              </w:rPr>
            </w:r>
          </w:p>
        </w:tc>
      </w:tr>
    </w:tbl>
    <w:p>
      <w:pPr>
        <w:pStyle w:val="GCFooter"/>
      </w:pPr>
    </w:p>
    <w:p>
      <w:pPr>
        <w:pStyle w:val="Heading2"/>
      </w:pPr>
      <w:r>
        <w:t>Your budget narrative</w:t>
      </w:r>
    </w:p>
    <w:p>
      <w:pPr>
        <w:pStyle w:val="GCFill"/>
      </w:pPr>
      <w:r>
        <w:t>Explain any line a reader might question: personnel allocations, unit costs, indirect, and where the rest of the money is coming from.</w:t>
      </w:r>
    </w:p>
    <w:p>
      <w:pPr>
        <w:pStyle w:val="Heading1"/>
      </w:pPr>
      <w:r>
        <w:t>8. Organizational background</w:t>
      </w:r>
    </w:p>
    <w:p>
      <w:pPr>
        <w:pStyle w:val="Heading2"/>
      </w:pPr>
      <w:r>
        <w:t>What the program officer is reading for</w:t>
      </w:r>
    </w:p>
    <w:p>
      <w:pPr>
        <w:pStyle w:val="ListBullet"/>
      </w:pPr>
      <w:r>
        <w:t>Mission, founding year, current programs, and annual operating size.</w:t>
      </w:r>
    </w:p>
    <w:p>
      <w:pPr>
        <w:pStyle w:val="ListBullet"/>
      </w:pPr>
      <w:r>
        <w:t>One or two results from work comparable to what you are proposing.</w:t>
      </w:r>
    </w:p>
    <w:p>
      <w:pPr>
        <w:pStyle w:val="ListBullet"/>
      </w:pPr>
      <w:r>
        <w:t>Who is accountable, and that a board exists and meets.</w:t>
      </w:r>
    </w:p>
    <w:p>
      <w:pPr>
        <w:pStyle w:val="ListBullet"/>
      </w:pPr>
      <w:r>
        <w:t>Two or three paragraphs. This is where new writers overrun, and it is the section trustees skim.</w:t>
      </w:r>
    </w:p>
    <w:p>
      <w:pPr>
        <w:pStyle w:val="GCExampleLabel"/>
      </w:pPr>
      <w:r>
        <w:t>Example - composite organization, invented figures</w:t>
      </w:r>
    </w:p>
    <w:p>
      <w:pPr>
        <w:pStyle w:val="GCExample"/>
      </w:pPr>
      <w:r>
        <w:t>Riverbend Literacy Collaborative was founded in 2014 to close the third grade reading gap in Riverbend County. We run three programs: Read Together, an out-of-school reading intervention; a summer reading camp; and a family literacy series delivered with the county library. Our annual operating budget is $840,000, with six full-time staff, four part-time tutors, and 140 trained volunteers.</w:t>
      </w:r>
    </w:p>
    <w:p>
      <w:pPr>
        <w:pStyle w:val="GCExample"/>
      </w:pPr>
      <w:r>
        <w:t>We have delivered small-group reading intervention in this county for eleven years. In the 2025 school year, 32 of the 46 students (70 percent) who completed Read Together at one site gained at least one instructional reading level between fall and spring, and average session attendance was 84 percent. The project in this proposal applies that model at two schools with a higher concentration of need.</w:t>
      </w:r>
    </w:p>
    <w:p>
      <w:pPr>
        <w:pStyle w:val="GCExample"/>
      </w:pPr>
      <w:r>
        <w:t>The organization is governed by an eleven-member board that meets six times a year, including three members who work in the county school system and one certified public accountant who chairs the finance committee. Our most recent audit, for the year ended June 30, 2025, was issued without findings. The executive director has led the organization since 2019 and would supervise this project.</w:t>
      </w:r>
    </w:p>
    <w:p>
      <w:pPr>
        <w:pStyle w:val="Heading2"/>
      </w:pPr>
      <w:r>
        <w:t>Your organizational background</w:t>
      </w:r>
    </w:p>
    <w:p>
      <w:pPr>
        <w:pStyle w:val="GCFill"/>
      </w:pPr>
      <w:r>
        <w:t>Write your version here.</w:t>
      </w:r>
    </w:p>
    <w:p>
      <w:pPr>
        <w:pStyle w:val="Heading1"/>
      </w:pPr>
      <w:r>
        <w:t>9. Attachment checklist</w:t>
      </w:r>
    </w:p>
    <w:p>
      <w:r>
        <w:t>Foundations vary widely, and a few ask for nothing beyond the proposal itself. Their guidelines are the authority. Build this checklist once, keep the documents in one folder, and you stop rediscovering at five o'clock on a Friday that the audit lives in someone else's inbox.</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792"/>
            <w:shd w:val="clear" w:fill="E8EEF1"/>
          </w:tcPr>
          <w:p>
            <w:pPr>
              <w:spacing w:before="60" w:after="60"/>
            </w:pPr>
            <w:r/>
            <w:r>
              <w:rPr>
                <w:b/>
                <w:color w:val="1F4E5F"/>
                <w:sz w:val="19"/>
              </w:rPr>
              <w:t>Done</w:t>
            </w:r>
          </w:p>
        </w:tc>
        <w:tc>
          <w:tcPr>
            <w:tcW w:type="dxa" w:w="4824"/>
            <w:shd w:val="clear" w:fill="E8EEF1"/>
          </w:tcPr>
          <w:p>
            <w:pPr>
              <w:spacing w:before="60" w:after="60"/>
            </w:pPr>
            <w:r/>
            <w:r>
              <w:rPr>
                <w:b/>
                <w:color w:val="1F4E5F"/>
                <w:sz w:val="19"/>
              </w:rPr>
              <w:t>Attachment</w:t>
            </w:r>
          </w:p>
        </w:tc>
        <w:tc>
          <w:tcPr>
            <w:tcW w:type="dxa" w:w="2736"/>
            <w:shd w:val="clear" w:fill="E8EEF1"/>
          </w:tcPr>
          <w:p>
            <w:pPr>
              <w:spacing w:before="60" w:after="60"/>
            </w:pPr>
            <w:r/>
            <w:r>
              <w:rPr>
                <w:b/>
                <w:color w:val="1F4E5F"/>
                <w:sz w:val="19"/>
              </w:rPr>
              <w:t>Where yours lives</w:t>
            </w:r>
          </w:p>
        </w:tc>
        <w:tc>
          <w:tcPr>
            <w:tcW w:type="dxa" w:w="1440"/>
            <w:shd w:val="clear" w:fill="E8EEF1"/>
          </w:tcPr>
          <w:p>
            <w:pPr>
              <w:spacing w:before="60" w:after="60"/>
            </w:pPr>
            <w:r/>
            <w:r>
              <w:rPr>
                <w:b/>
                <w:color w:val="1F4E5F"/>
                <w:sz w:val="19"/>
              </w:rPr>
              <w:t>Refreshed</w:t>
            </w:r>
          </w:p>
        </w:tc>
      </w:tr>
      <w:tr>
        <w:tc>
          <w:tcPr>
            <w:tcW w:type="dxa" w:w="792"/>
          </w:tcPr>
          <w:p>
            <w:pPr>
              <w:spacing w:before="40" w:after="40"/>
            </w:pPr>
            <w:r/>
            <w:r>
              <w:rPr>
                <w:sz w:val="19"/>
              </w:rPr>
              <w:t>[  ]</w:t>
            </w:r>
          </w:p>
        </w:tc>
        <w:tc>
          <w:tcPr>
            <w:tcW w:type="dxa" w:w="4824"/>
          </w:tcPr>
          <w:p>
            <w:pPr>
              <w:spacing w:before="40" w:after="40"/>
            </w:pPr>
            <w:r/>
            <w:r>
              <w:rPr>
                <w:sz w:val="19"/>
              </w:rPr>
              <w:t>IRS determination letter confirming 501(c)(3) status</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Current board list with affiliations</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Organizational budget for the current fiscal year</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Most recent audited financial statements, or financial review</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Most recent Form 990</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Project budget for this request</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List of current funders and amounts</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Letters of support or partnership agreements</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Key staff biographies or résumés</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Annual report or a one-page program summary</w:t>
            </w:r>
          </w:p>
        </w:tc>
        <w:tc>
          <w:tcPr>
            <w:tcW w:type="dxa" w:w="2736"/>
          </w:tcPr>
          <w:p>
            <w:pPr>
              <w:spacing w:before="40" w:after="40"/>
            </w:pPr>
            <w:r/>
            <w:r>
              <w:rPr>
                <w:sz w:val="19"/>
              </w:rPr>
            </w:r>
          </w:p>
        </w:tc>
        <w:tc>
          <w:tcPr>
            <w:tcW w:type="dxa" w:w="1440"/>
          </w:tcPr>
          <w:p>
            <w:pPr>
              <w:spacing w:before="40" w:after="40"/>
            </w:pPr>
            <w:r/>
            <w:r>
              <w:rPr>
                <w:sz w:val="19"/>
              </w:rPr>
            </w:r>
          </w:p>
        </w:tc>
      </w:tr>
      <w:tr>
        <w:tc>
          <w:tcPr>
            <w:tcW w:type="dxa" w:w="792"/>
          </w:tcPr>
          <w:p>
            <w:pPr>
              <w:spacing w:before="40" w:after="40"/>
            </w:pPr>
            <w:r/>
            <w:r>
              <w:rPr>
                <w:sz w:val="19"/>
              </w:rPr>
              <w:t>[  ]</w:t>
            </w:r>
          </w:p>
        </w:tc>
        <w:tc>
          <w:tcPr>
            <w:tcW w:type="dxa" w:w="4824"/>
          </w:tcPr>
          <w:p>
            <w:pPr>
              <w:spacing w:before="40" w:after="40"/>
            </w:pPr>
            <w:r/>
            <w:r>
              <w:rPr>
                <w:sz w:val="19"/>
              </w:rPr>
              <w:t>Anything else this funder names in its guidelines</w:t>
            </w:r>
          </w:p>
        </w:tc>
        <w:tc>
          <w:tcPr>
            <w:tcW w:type="dxa" w:w="2736"/>
          </w:tcPr>
          <w:p>
            <w:pPr>
              <w:spacing w:before="40" w:after="40"/>
            </w:pPr>
            <w:r/>
            <w:r>
              <w:rPr>
                <w:sz w:val="19"/>
              </w:rPr>
            </w:r>
          </w:p>
        </w:tc>
        <w:tc>
          <w:tcPr>
            <w:tcW w:type="dxa" w:w="1440"/>
          </w:tcPr>
          <w:p>
            <w:pPr>
              <w:spacing w:before="40" w:after="40"/>
            </w:pPr>
            <w:r/>
            <w:r>
              <w:rPr>
                <w:sz w:val="19"/>
              </w:rPr>
            </w:r>
          </w:p>
        </w:tc>
      </w:tr>
    </w:tbl>
    <w:p>
      <w:pPr>
        <w:pStyle w:val="GCFooter"/>
      </w:pPr>
    </w:p>
    <w:p>
      <w:pPr>
        <w:pStyle w:val="GCNote"/>
      </w:pPr>
      <w:r>
        <w:t>Board lists, budgets, and financial statements go stale. Put a refresh date on each one and check it before every submission rather than at the end of the year.</w:t>
      </w:r>
    </w:p>
    <w:p>
      <w:r>
        <w:br w:type="page"/>
      </w:r>
    </w:p>
    <w:p>
      <w:pPr>
        <w:pStyle w:val="Heading1"/>
      </w:pPr>
      <w:r>
        <w:t>Adapting this file to a funder's own structure</w:t>
      </w:r>
    </w:p>
    <w:p>
      <w:pPr>
        <w:pStyle w:val="Heading2"/>
      </w:pPr>
      <w:r>
        <w:t>Section crosswalk</w:t>
      </w:r>
    </w:p>
    <w:p>
      <w:r>
        <w:t>If the funder names sections and a page limit, use their names and their limit. Reordering their sections to match your template is noticed, and it reads as carelessness. Fill this table out before you start writing, not after.</w:t>
      </w:r>
    </w:p>
    <w:tbl>
      <w:tblPr>
        <w:tblStyle w:val="TableGrid"/>
        <w:tblW w:type="auto" w:w="0"/>
        <w:jc w:val="left"/>
        <w:tblLayout w:type="fixed"/>
        <w:tblLook w:firstColumn="1" w:firstRow="1" w:lastColumn="0" w:lastRow="0" w:noHBand="0" w:noVBand="1" w:val="04A0"/>
      </w:tblPr>
      <w:tblGrid>
        <w:gridCol w:w="2448"/>
        <w:gridCol w:w="2448"/>
        <w:gridCol w:w="2448"/>
        <w:gridCol w:w="2448"/>
      </w:tblGrid>
      <w:tr>
        <w:trPr>
          <w:tblHeader w:val="true"/>
        </w:trPr>
        <w:tc>
          <w:tcPr>
            <w:tcW w:type="dxa" w:w="3024"/>
            <w:shd w:val="clear" w:fill="E8EEF1"/>
          </w:tcPr>
          <w:p>
            <w:pPr>
              <w:spacing w:before="60" w:after="60"/>
            </w:pPr>
            <w:r/>
            <w:r>
              <w:rPr>
                <w:b/>
                <w:color w:val="1F4E5F"/>
                <w:sz w:val="19"/>
              </w:rPr>
              <w:t>This file's section</w:t>
            </w:r>
          </w:p>
        </w:tc>
        <w:tc>
          <w:tcPr>
            <w:tcW w:type="dxa" w:w="3456"/>
            <w:shd w:val="clear" w:fill="E8EEF1"/>
          </w:tcPr>
          <w:p>
            <w:pPr>
              <w:spacing w:before="60" w:after="60"/>
            </w:pPr>
            <w:r/>
            <w:r>
              <w:rPr>
                <w:b/>
                <w:color w:val="1F4E5F"/>
                <w:sz w:val="19"/>
              </w:rPr>
              <w:t>Funder's section name</w:t>
            </w:r>
          </w:p>
        </w:tc>
        <w:tc>
          <w:tcPr>
            <w:tcW w:type="dxa" w:w="1872"/>
            <w:shd w:val="clear" w:fill="E8EEF1"/>
          </w:tcPr>
          <w:p>
            <w:pPr>
              <w:spacing w:before="60" w:after="60"/>
            </w:pPr>
            <w:r/>
            <w:r>
              <w:rPr>
                <w:b/>
                <w:color w:val="1F4E5F"/>
                <w:sz w:val="19"/>
              </w:rPr>
              <w:t>Their limit</w:t>
            </w:r>
          </w:p>
        </w:tc>
        <w:tc>
          <w:tcPr>
            <w:tcW w:type="dxa" w:w="864"/>
            <w:shd w:val="clear" w:fill="E8EEF1"/>
          </w:tcPr>
          <w:p>
            <w:pPr>
              <w:spacing w:before="60" w:after="60"/>
            </w:pPr>
            <w:r/>
            <w:r>
              <w:rPr>
                <w:b/>
                <w:color w:val="1F4E5F"/>
                <w:sz w:val="19"/>
              </w:rPr>
              <w:t>Done</w:t>
            </w:r>
          </w:p>
        </w:tc>
      </w:tr>
      <w:tr>
        <w:tc>
          <w:tcPr>
            <w:tcW w:type="dxa" w:w="3024"/>
          </w:tcPr>
          <w:p>
            <w:pPr>
              <w:spacing w:before="40" w:after="40"/>
            </w:pPr>
            <w:r/>
            <w:r>
              <w:rPr>
                <w:sz w:val="19"/>
              </w:rPr>
              <w:t>Cover letter</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Summary of the request</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Statement of need</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Project description</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Goals and objectives</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Evaluation plan</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Budget and narrative</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Organizational background</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t>Attachments</w:t>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r>
        <w:tc>
          <w:tcPr>
            <w:tcW w:type="dxa" w:w="3024"/>
          </w:tcPr>
          <w:p>
            <w:pPr>
              <w:spacing w:before="40" w:after="40"/>
            </w:pPr>
            <w:r/>
            <w:r>
              <w:rPr>
                <w:sz w:val="19"/>
              </w:rPr>
            </w:r>
          </w:p>
        </w:tc>
        <w:tc>
          <w:tcPr>
            <w:tcW w:type="dxa" w:w="3456"/>
          </w:tcPr>
          <w:p>
            <w:pPr>
              <w:spacing w:before="40" w:after="40"/>
            </w:pPr>
            <w:r/>
            <w:r>
              <w:rPr>
                <w:sz w:val="19"/>
              </w:rPr>
            </w:r>
          </w:p>
        </w:tc>
        <w:tc>
          <w:tcPr>
            <w:tcW w:type="dxa" w:w="1872"/>
          </w:tcPr>
          <w:p>
            <w:pPr>
              <w:spacing w:before="40" w:after="40"/>
            </w:pPr>
            <w:r/>
            <w:r>
              <w:rPr>
                <w:sz w:val="19"/>
              </w:rPr>
            </w:r>
          </w:p>
        </w:tc>
        <w:tc>
          <w:tcPr>
            <w:tcW w:type="dxa" w:w="864"/>
          </w:tcPr>
          <w:p>
            <w:pPr>
              <w:spacing w:before="40" w:after="40"/>
            </w:pPr>
            <w:r/>
            <w:r>
              <w:rPr>
                <w:sz w:val="19"/>
              </w:rPr>
              <w:t>[  ]</w:t>
            </w:r>
          </w:p>
        </w:tc>
      </w:tr>
    </w:tbl>
    <w:p>
      <w:pPr>
        <w:pStyle w:val="GCFooter"/>
      </w:pPr>
    </w:p>
    <w:p>
      <w:pPr>
        <w:pStyle w:val="Heading2"/>
      </w:pPr>
      <w:r>
        <w:t>What the master keeps and what gets rewritten</w:t>
      </w:r>
    </w:p>
    <w:tbl>
      <w:tblPr>
        <w:tblStyle w:val="TableGrid"/>
        <w:tblW w:type="auto" w:w="0"/>
        <w:jc w:val="left"/>
        <w:tblLayout w:type="fixed"/>
        <w:tblLook w:firstColumn="1" w:firstRow="1" w:lastColumn="0" w:lastRow="0" w:noHBand="0" w:noVBand="1" w:val="04A0"/>
      </w:tblPr>
      <w:tblGrid>
        <w:gridCol w:w="4896"/>
        <w:gridCol w:w="4896"/>
      </w:tblGrid>
      <w:tr>
        <w:trPr>
          <w:tblHeader w:val="true"/>
        </w:trPr>
        <w:tc>
          <w:tcPr>
            <w:tcW w:type="dxa" w:w="4320"/>
            <w:shd w:val="clear" w:fill="E8EEF1"/>
          </w:tcPr>
          <w:p>
            <w:pPr>
              <w:spacing w:before="60" w:after="60"/>
            </w:pPr>
            <w:r/>
            <w:r>
              <w:rPr>
                <w:b/>
                <w:color w:val="1F4E5F"/>
                <w:sz w:val="19"/>
              </w:rPr>
              <w:t>Part of the master</w:t>
            </w:r>
          </w:p>
        </w:tc>
        <w:tc>
          <w:tcPr>
            <w:tcW w:type="dxa" w:w="5472"/>
            <w:shd w:val="clear" w:fill="E8EEF1"/>
          </w:tcPr>
          <w:p>
            <w:pPr>
              <w:spacing w:before="60" w:after="60"/>
            </w:pPr>
            <w:r/>
            <w:r>
              <w:rPr>
                <w:b/>
                <w:color w:val="1F4E5F"/>
                <w:sz w:val="19"/>
              </w:rPr>
              <w:t>What happens per funder</w:t>
            </w:r>
          </w:p>
        </w:tc>
      </w:tr>
      <w:tr>
        <w:tc>
          <w:tcPr>
            <w:tcW w:type="dxa" w:w="4320"/>
          </w:tcPr>
          <w:p>
            <w:pPr>
              <w:spacing w:before="40" w:after="40"/>
            </w:pPr>
            <w:r/>
            <w:r>
              <w:rPr>
                <w:b/>
                <w:sz w:val="19"/>
              </w:rPr>
              <w:t>Mission, founding year, organizational background</w:t>
            </w:r>
          </w:p>
        </w:tc>
        <w:tc>
          <w:tcPr>
            <w:tcW w:type="dxa" w:w="5472"/>
          </w:tcPr>
          <w:p>
            <w:pPr>
              <w:spacing w:before="40" w:after="40"/>
            </w:pPr>
            <w:r/>
            <w:r>
              <w:rPr>
                <w:sz w:val="19"/>
              </w:rPr>
              <w:t>Reuse as written</w:t>
            </w:r>
          </w:p>
        </w:tc>
      </w:tr>
      <w:tr>
        <w:tc>
          <w:tcPr>
            <w:tcW w:type="dxa" w:w="4320"/>
          </w:tcPr>
          <w:p>
            <w:pPr>
              <w:spacing w:before="40" w:after="40"/>
            </w:pPr>
            <w:r/>
            <w:r>
              <w:rPr>
                <w:b/>
                <w:sz w:val="19"/>
              </w:rPr>
              <w:t>Statement of need</w:t>
            </w:r>
          </w:p>
        </w:tc>
        <w:tc>
          <w:tcPr>
            <w:tcW w:type="dxa" w:w="5472"/>
          </w:tcPr>
          <w:p>
            <w:pPr>
              <w:spacing w:before="40" w:after="40"/>
            </w:pPr>
            <w:r/>
            <w:r>
              <w:rPr>
                <w:sz w:val="19"/>
              </w:rPr>
              <w:t>Light edit, swap in local data for a regional funder</w:t>
            </w:r>
          </w:p>
        </w:tc>
      </w:tr>
      <w:tr>
        <w:tc>
          <w:tcPr>
            <w:tcW w:type="dxa" w:w="4320"/>
          </w:tcPr>
          <w:p>
            <w:pPr>
              <w:spacing w:before="40" w:after="40"/>
            </w:pPr>
            <w:r/>
            <w:r>
              <w:rPr>
                <w:b/>
                <w:sz w:val="19"/>
              </w:rPr>
              <w:t>Project description, goals, objectives</w:t>
            </w:r>
          </w:p>
        </w:tc>
        <w:tc>
          <w:tcPr>
            <w:tcW w:type="dxa" w:w="5472"/>
          </w:tcPr>
          <w:p>
            <w:pPr>
              <w:spacing w:before="40" w:after="40"/>
            </w:pPr>
            <w:r/>
            <w:r>
              <w:rPr>
                <w:sz w:val="19"/>
              </w:rPr>
              <w:t>Light edit to match the funder's program language</w:t>
            </w:r>
          </w:p>
        </w:tc>
      </w:tr>
      <w:tr>
        <w:tc>
          <w:tcPr>
            <w:tcW w:type="dxa" w:w="4320"/>
          </w:tcPr>
          <w:p>
            <w:pPr>
              <w:spacing w:before="40" w:after="40"/>
            </w:pPr>
            <w:r/>
            <w:r>
              <w:rPr>
                <w:b/>
                <w:sz w:val="19"/>
              </w:rPr>
              <w:t>Evaluation plan</w:t>
            </w:r>
          </w:p>
        </w:tc>
        <w:tc>
          <w:tcPr>
            <w:tcW w:type="dxa" w:w="5472"/>
          </w:tcPr>
          <w:p>
            <w:pPr>
              <w:spacing w:before="40" w:after="40"/>
            </w:pPr>
            <w:r/>
            <w:r>
              <w:rPr>
                <w:sz w:val="19"/>
              </w:rPr>
              <w:t>Scale to the size of the request</w:t>
            </w:r>
          </w:p>
        </w:tc>
      </w:tr>
      <w:tr>
        <w:tc>
          <w:tcPr>
            <w:tcW w:type="dxa" w:w="4320"/>
          </w:tcPr>
          <w:p>
            <w:pPr>
              <w:spacing w:before="40" w:after="40"/>
            </w:pPr>
            <w:r/>
            <w:r>
              <w:rPr>
                <w:b/>
                <w:sz w:val="19"/>
              </w:rPr>
              <w:t>Budget and narrative</w:t>
            </w:r>
          </w:p>
        </w:tc>
        <w:tc>
          <w:tcPr>
            <w:tcW w:type="dxa" w:w="5472"/>
          </w:tcPr>
          <w:p>
            <w:pPr>
              <w:spacing w:before="40" w:after="40"/>
            </w:pPr>
            <w:r/>
            <w:r>
              <w:rPr>
                <w:sz w:val="19"/>
              </w:rPr>
              <w:t>Rebuild the request column for the amount you are asking</w:t>
            </w:r>
          </w:p>
        </w:tc>
      </w:tr>
      <w:tr>
        <w:tc>
          <w:tcPr>
            <w:tcW w:type="dxa" w:w="4320"/>
          </w:tcPr>
          <w:p>
            <w:pPr>
              <w:spacing w:before="40" w:after="40"/>
            </w:pPr>
            <w:r/>
            <w:r>
              <w:rPr>
                <w:b/>
                <w:sz w:val="19"/>
              </w:rPr>
              <w:t>Cover letter and fit paragraph</w:t>
            </w:r>
          </w:p>
        </w:tc>
        <w:tc>
          <w:tcPr>
            <w:tcW w:type="dxa" w:w="5472"/>
          </w:tcPr>
          <w:p>
            <w:pPr>
              <w:spacing w:before="40" w:after="40"/>
            </w:pPr>
            <w:r/>
            <w:r>
              <w:rPr>
                <w:sz w:val="19"/>
              </w:rPr>
              <w:t>Rewrite every time</w:t>
            </w:r>
          </w:p>
        </w:tc>
      </w:tr>
      <w:tr>
        <w:tc>
          <w:tcPr>
            <w:tcW w:type="dxa" w:w="4320"/>
          </w:tcPr>
          <w:p>
            <w:pPr>
              <w:spacing w:before="40" w:after="40"/>
            </w:pPr>
            <w:r/>
            <w:r>
              <w:rPr>
                <w:b/>
                <w:sz w:val="19"/>
              </w:rPr>
              <w:t>Section names and order</w:t>
            </w:r>
          </w:p>
        </w:tc>
        <w:tc>
          <w:tcPr>
            <w:tcW w:type="dxa" w:w="5472"/>
          </w:tcPr>
          <w:p>
            <w:pPr>
              <w:spacing w:before="40" w:after="40"/>
            </w:pPr>
            <w:r/>
            <w:r>
              <w:rPr>
                <w:sz w:val="19"/>
              </w:rPr>
              <w:t>Replace with the funder's names and order</w:t>
            </w:r>
          </w:p>
        </w:tc>
      </w:tr>
      <w:tr>
        <w:tc>
          <w:tcPr>
            <w:tcW w:type="dxa" w:w="4320"/>
          </w:tcPr>
          <w:p>
            <w:pPr>
              <w:spacing w:before="40" w:after="40"/>
            </w:pPr>
            <w:r/>
            <w:r>
              <w:rPr>
                <w:b/>
                <w:sz w:val="19"/>
              </w:rPr>
              <w:t>Letter of inquiry</w:t>
            </w:r>
          </w:p>
        </w:tc>
        <w:tc>
          <w:tcPr>
            <w:tcW w:type="dxa" w:w="5472"/>
          </w:tcPr>
          <w:p>
            <w:pPr>
              <w:spacing w:before="40" w:after="40"/>
            </w:pPr>
            <w:r/>
            <w:r>
              <w:rPr>
                <w:sz w:val="19"/>
              </w:rPr>
              <w:t>Rewrite the fit paragraph, keep the structure</w:t>
            </w:r>
          </w:p>
        </w:tc>
      </w:tr>
    </w:tbl>
    <w:p>
      <w:pPr>
        <w:pStyle w:val="GCFooter"/>
      </w:pPr>
    </w:p>
    <w:p>
      <w:pPr>
        <w:pStyle w:val="Heading2"/>
      </w:pPr>
      <w:r>
        <w:t>Foundation request against federal application</w:t>
      </w:r>
    </w:p>
    <w:p>
      <w:r>
        <w:t>You cannot shrink a federal application into a foundation proposal. The federal version leads with compliance language and methodology. The foundation version leads with fit.</w:t>
      </w:r>
    </w:p>
    <w:tbl>
      <w:tblPr>
        <w:tblStyle w:val="TableGrid"/>
        <w:tblW w:type="auto" w:w="0"/>
        <w:jc w:val="left"/>
        <w:tblLayout w:type="fixed"/>
        <w:tblLook w:firstColumn="1" w:firstRow="1" w:lastColumn="0" w:lastRow="0" w:noHBand="0" w:noVBand="1" w:val="04A0"/>
      </w:tblPr>
      <w:tblGrid>
        <w:gridCol w:w="3264"/>
        <w:gridCol w:w="3264"/>
        <w:gridCol w:w="3264"/>
      </w:tblGrid>
      <w:tr>
        <w:trPr>
          <w:tblHeader w:val="true"/>
        </w:trPr>
        <w:tc>
          <w:tcPr>
            <w:tcW w:type="dxa" w:w="1872"/>
            <w:shd w:val="clear" w:fill="E8EEF1"/>
          </w:tcPr>
          <w:p>
            <w:pPr>
              <w:spacing w:before="60" w:after="60"/>
            </w:pPr>
            <w:r/>
            <w:r>
              <w:rPr>
                <w:b/>
                <w:color w:val="1F4E5F"/>
                <w:sz w:val="19"/>
              </w:rPr>
            </w:r>
          </w:p>
        </w:tc>
        <w:tc>
          <w:tcPr>
            <w:tcW w:type="dxa" w:w="3960"/>
            <w:shd w:val="clear" w:fill="E8EEF1"/>
          </w:tcPr>
          <w:p>
            <w:pPr>
              <w:spacing w:before="60" w:after="60"/>
            </w:pPr>
            <w:r/>
            <w:r>
              <w:rPr>
                <w:b/>
                <w:color w:val="1F4E5F"/>
                <w:sz w:val="19"/>
              </w:rPr>
              <w:t>Federal application</w:t>
            </w:r>
          </w:p>
        </w:tc>
        <w:tc>
          <w:tcPr>
            <w:tcW w:type="dxa" w:w="3960"/>
            <w:shd w:val="clear" w:fill="E8EEF1"/>
          </w:tcPr>
          <w:p>
            <w:pPr>
              <w:spacing w:before="60" w:after="60"/>
            </w:pPr>
            <w:r/>
            <w:r>
              <w:rPr>
                <w:b/>
                <w:color w:val="1F4E5F"/>
                <w:sz w:val="19"/>
              </w:rPr>
              <w:t>Foundation proposal</w:t>
            </w:r>
          </w:p>
        </w:tc>
      </w:tr>
      <w:tr>
        <w:tc>
          <w:tcPr>
            <w:tcW w:type="dxa" w:w="1872"/>
          </w:tcPr>
          <w:p>
            <w:pPr>
              <w:spacing w:before="40" w:after="40"/>
            </w:pPr>
            <w:r/>
            <w:r>
              <w:rPr>
                <w:b/>
                <w:sz w:val="19"/>
              </w:rPr>
              <w:t>Length</w:t>
            </w:r>
          </w:p>
        </w:tc>
        <w:tc>
          <w:tcPr>
            <w:tcW w:type="dxa" w:w="3960"/>
          </w:tcPr>
          <w:p>
            <w:pPr>
              <w:spacing w:before="40" w:after="40"/>
            </w:pPr>
            <w:r/>
            <w:r>
              <w:rPr>
                <w:sz w:val="19"/>
              </w:rPr>
              <w:t>Set by the notice, with a hard page limit and required forms</w:t>
            </w:r>
          </w:p>
        </w:tc>
        <w:tc>
          <w:tcPr>
            <w:tcW w:type="dxa" w:w="3960"/>
          </w:tcPr>
          <w:p>
            <w:pPr>
              <w:spacing w:before="40" w:after="40"/>
            </w:pPr>
            <w:r/>
            <w:r>
              <w:rPr>
                <w:sz w:val="19"/>
              </w:rPr>
              <w:t>A few pages</w:t>
            </w:r>
          </w:p>
        </w:tc>
      </w:tr>
      <w:tr>
        <w:tc>
          <w:tcPr>
            <w:tcW w:type="dxa" w:w="1872"/>
          </w:tcPr>
          <w:p>
            <w:pPr>
              <w:spacing w:before="40" w:after="40"/>
            </w:pPr>
            <w:r/>
            <w:r>
              <w:rPr>
                <w:b/>
                <w:sz w:val="19"/>
              </w:rPr>
              <w:t>Entry point</w:t>
            </w:r>
          </w:p>
        </w:tc>
        <w:tc>
          <w:tcPr>
            <w:tcW w:type="dxa" w:w="3960"/>
          </w:tcPr>
          <w:p>
            <w:pPr>
              <w:spacing w:before="40" w:after="40"/>
            </w:pPr>
            <w:r/>
            <w:r>
              <w:rPr>
                <w:sz w:val="19"/>
              </w:rPr>
              <w:t>Public notice with a fixed deadline</w:t>
            </w:r>
          </w:p>
        </w:tc>
        <w:tc>
          <w:tcPr>
            <w:tcW w:type="dxa" w:w="3960"/>
          </w:tcPr>
          <w:p>
            <w:pPr>
              <w:spacing w:before="40" w:after="40"/>
            </w:pPr>
            <w:r/>
            <w:r>
              <w:rPr>
                <w:sz w:val="19"/>
              </w:rPr>
              <w:t>Letter of inquiry, or an invitation</w:t>
            </w:r>
          </w:p>
        </w:tc>
      </w:tr>
      <w:tr>
        <w:tc>
          <w:tcPr>
            <w:tcW w:type="dxa" w:w="1872"/>
          </w:tcPr>
          <w:p>
            <w:pPr>
              <w:spacing w:before="40" w:after="40"/>
            </w:pPr>
            <w:r/>
            <w:r>
              <w:rPr>
                <w:b/>
                <w:sz w:val="19"/>
              </w:rPr>
              <w:t>Reader</w:t>
            </w:r>
          </w:p>
        </w:tc>
        <w:tc>
          <w:tcPr>
            <w:tcW w:type="dxa" w:w="3960"/>
          </w:tcPr>
          <w:p>
            <w:pPr>
              <w:spacing w:before="40" w:after="40"/>
            </w:pPr>
            <w:r/>
            <w:r>
              <w:rPr>
                <w:sz w:val="19"/>
              </w:rPr>
              <w:t>Panel of reviewers scoring to a rubric</w:t>
            </w:r>
          </w:p>
        </w:tc>
        <w:tc>
          <w:tcPr>
            <w:tcW w:type="dxa" w:w="3960"/>
          </w:tcPr>
          <w:p>
            <w:pPr>
              <w:spacing w:before="40" w:after="40"/>
            </w:pPr>
            <w:r/>
            <w:r>
              <w:rPr>
                <w:sz w:val="19"/>
              </w:rPr>
              <w:t>Program officer, then trustees</w:t>
            </w:r>
          </w:p>
        </w:tc>
      </w:tr>
      <w:tr>
        <w:tc>
          <w:tcPr>
            <w:tcW w:type="dxa" w:w="1872"/>
          </w:tcPr>
          <w:p>
            <w:pPr>
              <w:spacing w:before="40" w:after="40"/>
            </w:pPr>
            <w:r/>
            <w:r>
              <w:rPr>
                <w:b/>
                <w:sz w:val="19"/>
              </w:rPr>
              <w:t>Format</w:t>
            </w:r>
          </w:p>
        </w:tc>
        <w:tc>
          <w:tcPr>
            <w:tcW w:type="dxa" w:w="3960"/>
          </w:tcPr>
          <w:p>
            <w:pPr>
              <w:spacing w:before="40" w:after="40"/>
            </w:pPr>
            <w:r/>
            <w:r>
              <w:rPr>
                <w:sz w:val="19"/>
              </w:rPr>
              <w:t>Prescribed forms and portal fields</w:t>
            </w:r>
          </w:p>
        </w:tc>
        <w:tc>
          <w:tcPr>
            <w:tcW w:type="dxa" w:w="3960"/>
          </w:tcPr>
          <w:p>
            <w:pPr>
              <w:spacing w:before="40" w:after="40"/>
            </w:pPr>
            <w:r/>
            <w:r>
              <w:rPr>
                <w:sz w:val="19"/>
              </w:rPr>
              <w:t>Funder guidelines, often a PDF by email</w:t>
            </w:r>
          </w:p>
        </w:tc>
      </w:tr>
      <w:tr>
        <w:tc>
          <w:tcPr>
            <w:tcW w:type="dxa" w:w="1872"/>
          </w:tcPr>
          <w:p>
            <w:pPr>
              <w:spacing w:before="40" w:after="40"/>
            </w:pPr>
            <w:r/>
            <w:r>
              <w:rPr>
                <w:b/>
                <w:sz w:val="19"/>
              </w:rPr>
              <w:t>Tone</w:t>
            </w:r>
          </w:p>
        </w:tc>
        <w:tc>
          <w:tcPr>
            <w:tcW w:type="dxa" w:w="3960"/>
          </w:tcPr>
          <w:p>
            <w:pPr>
              <w:spacing w:before="40" w:after="40"/>
            </w:pPr>
            <w:r/>
            <w:r>
              <w:rPr>
                <w:sz w:val="19"/>
              </w:rPr>
              <w:t>Technical and impersonal</w:t>
            </w:r>
          </w:p>
        </w:tc>
        <w:tc>
          <w:tcPr>
            <w:tcW w:type="dxa" w:w="3960"/>
          </w:tcPr>
          <w:p>
            <w:pPr>
              <w:spacing w:before="40" w:after="40"/>
            </w:pPr>
            <w:r/>
            <w:r>
              <w:rPr>
                <w:sz w:val="19"/>
              </w:rPr>
              <w:t>Direct and specific to that funder</w:t>
            </w:r>
          </w:p>
        </w:tc>
      </w:tr>
      <w:tr>
        <w:tc>
          <w:tcPr>
            <w:tcW w:type="dxa" w:w="1872"/>
          </w:tcPr>
          <w:p>
            <w:pPr>
              <w:spacing w:before="40" w:after="40"/>
            </w:pPr>
            <w:r/>
            <w:r>
              <w:rPr>
                <w:b/>
                <w:sz w:val="19"/>
              </w:rPr>
              <w:t>Deadlines</w:t>
            </w:r>
          </w:p>
        </w:tc>
        <w:tc>
          <w:tcPr>
            <w:tcW w:type="dxa" w:w="3960"/>
          </w:tcPr>
          <w:p>
            <w:pPr>
              <w:spacing w:before="40" w:after="40"/>
            </w:pPr>
            <w:r/>
            <w:r>
              <w:rPr>
                <w:sz w:val="19"/>
              </w:rPr>
              <w:t>Fixed and published in advance</w:t>
            </w:r>
          </w:p>
        </w:tc>
        <w:tc>
          <w:tcPr>
            <w:tcW w:type="dxa" w:w="3960"/>
          </w:tcPr>
          <w:p>
            <w:pPr>
              <w:spacing w:before="40" w:after="40"/>
            </w:pPr>
            <w:r/>
            <w:r>
              <w:rPr>
                <w:sz w:val="19"/>
              </w:rPr>
              <w:t>Rolling, or tied to board meeting dates</w:t>
            </w:r>
          </w:p>
        </w:tc>
      </w:tr>
      <w:tr>
        <w:tc>
          <w:tcPr>
            <w:tcW w:type="dxa" w:w="1872"/>
          </w:tcPr>
          <w:p>
            <w:pPr>
              <w:spacing w:before="40" w:after="40"/>
            </w:pPr>
            <w:r/>
            <w:r>
              <w:rPr>
                <w:b/>
                <w:sz w:val="19"/>
              </w:rPr>
              <w:t>Compliance load</w:t>
            </w:r>
          </w:p>
        </w:tc>
        <w:tc>
          <w:tcPr>
            <w:tcW w:type="dxa" w:w="3960"/>
          </w:tcPr>
          <w:p>
            <w:pPr>
              <w:spacing w:before="40" w:after="40"/>
            </w:pPr>
            <w:r/>
            <w:r>
              <w:rPr>
                <w:sz w:val="19"/>
              </w:rPr>
              <w:t>Set by the federal award terms</w:t>
            </w:r>
          </w:p>
        </w:tc>
        <w:tc>
          <w:tcPr>
            <w:tcW w:type="dxa" w:w="3960"/>
          </w:tcPr>
          <w:p>
            <w:pPr>
              <w:spacing w:before="40" w:after="40"/>
            </w:pPr>
            <w:r/>
            <w:r>
              <w:rPr>
                <w:sz w:val="19"/>
              </w:rPr>
              <w:t>Set by the grant agreement</w:t>
            </w:r>
          </w:p>
        </w:tc>
      </w:tr>
      <w:tr>
        <w:tc>
          <w:tcPr>
            <w:tcW w:type="dxa" w:w="1872"/>
          </w:tcPr>
          <w:p>
            <w:pPr>
              <w:spacing w:before="40" w:after="40"/>
            </w:pPr>
            <w:r/>
            <w:r>
              <w:rPr>
                <w:b/>
                <w:sz w:val="19"/>
              </w:rPr>
              <w:t>Decision timeline</w:t>
            </w:r>
          </w:p>
        </w:tc>
        <w:tc>
          <w:tcPr>
            <w:tcW w:type="dxa" w:w="3960"/>
          </w:tcPr>
          <w:p>
            <w:pPr>
              <w:spacing w:before="40" w:after="40"/>
            </w:pPr>
            <w:r/>
            <w:r>
              <w:rPr>
                <w:sz w:val="19"/>
              </w:rPr>
              <w:t>Set by the agency's published review schedule</w:t>
            </w:r>
          </w:p>
        </w:tc>
        <w:tc>
          <w:tcPr>
            <w:tcW w:type="dxa" w:w="3960"/>
          </w:tcPr>
          <w:p>
            <w:pPr>
              <w:spacing w:before="40" w:after="40"/>
            </w:pPr>
            <w:r/>
            <w:r>
              <w:rPr>
                <w:sz w:val="19"/>
              </w:rPr>
              <w:t>Set by the board calendar</w:t>
            </w:r>
          </w:p>
        </w:tc>
      </w:tr>
    </w:tbl>
    <w:p>
      <w:pPr>
        <w:pStyle w:val="GCFooter"/>
      </w:pPr>
    </w:p>
    <w:p>
      <w:pPr>
        <w:pStyle w:val="Heading1"/>
      </w:pPr>
      <w:r>
        <w:t>Before you send</w:t>
      </w:r>
    </w:p>
    <w:p>
      <w:pPr>
        <w:pStyle w:val="Heading2"/>
      </w:pPr>
      <w:r>
        <w:t>Pre-submission checklist</w:t>
      </w:r>
    </w:p>
    <w:tbl>
      <w:tblPr>
        <w:tblStyle w:val="TableGrid"/>
        <w:tblW w:type="auto" w:w="0"/>
        <w:jc w:val="left"/>
        <w:tblLayout w:type="fixed"/>
        <w:tblLook w:firstColumn="1" w:firstRow="1" w:lastColumn="0" w:lastRow="0" w:noHBand="0" w:noVBand="1" w:val="04A0"/>
      </w:tblPr>
      <w:tblGrid>
        <w:gridCol w:w="4896"/>
        <w:gridCol w:w="4896"/>
      </w:tblGrid>
      <w:tr>
        <w:trPr>
          <w:tblHeader w:val="true"/>
        </w:trPr>
        <w:tc>
          <w:tcPr>
            <w:tcW w:type="dxa" w:w="792"/>
            <w:shd w:val="clear" w:fill="E8EEF1"/>
          </w:tcPr>
          <w:p>
            <w:pPr>
              <w:spacing w:before="60" w:after="60"/>
            </w:pPr>
            <w:r/>
            <w:r>
              <w:rPr>
                <w:b/>
                <w:color w:val="1F4E5F"/>
                <w:sz w:val="19"/>
              </w:rPr>
              <w:t>Done</w:t>
            </w:r>
          </w:p>
        </w:tc>
        <w:tc>
          <w:tcPr>
            <w:tcW w:type="dxa" w:w="9000"/>
            <w:shd w:val="clear" w:fill="E8EEF1"/>
          </w:tcPr>
          <w:p>
            <w:pPr>
              <w:spacing w:before="60" w:after="60"/>
            </w:pPr>
            <w:r/>
            <w:r>
              <w:rPr>
                <w:b/>
                <w:color w:val="1F4E5F"/>
                <w:sz w:val="19"/>
              </w:rPr>
              <w:t>Check</w:t>
            </w:r>
          </w:p>
        </w:tc>
      </w:tr>
      <w:tr>
        <w:tc>
          <w:tcPr>
            <w:tcW w:type="dxa" w:w="792"/>
          </w:tcPr>
          <w:p>
            <w:pPr>
              <w:spacing w:before="40" w:after="40"/>
            </w:pPr>
            <w:r/>
            <w:r>
              <w:rPr>
                <w:sz w:val="19"/>
              </w:rPr>
              <w:t>[  ]</w:t>
            </w:r>
          </w:p>
        </w:tc>
        <w:tc>
          <w:tcPr>
            <w:tcW w:type="dxa" w:w="9000"/>
          </w:tcPr>
          <w:p>
            <w:pPr>
              <w:spacing w:before="40" w:after="40"/>
            </w:pPr>
            <w:r/>
            <w:r>
              <w:rPr>
                <w:sz w:val="19"/>
              </w:rPr>
              <w:t>The funder's guidelines were read this month, not last year</w:t>
            </w:r>
          </w:p>
        </w:tc>
      </w:tr>
      <w:tr>
        <w:tc>
          <w:tcPr>
            <w:tcW w:type="dxa" w:w="792"/>
          </w:tcPr>
          <w:p>
            <w:pPr>
              <w:spacing w:before="40" w:after="40"/>
            </w:pPr>
            <w:r/>
            <w:r>
              <w:rPr>
                <w:sz w:val="19"/>
              </w:rPr>
              <w:t>[  ]</w:t>
            </w:r>
          </w:p>
        </w:tc>
        <w:tc>
          <w:tcPr>
            <w:tcW w:type="dxa" w:w="9000"/>
          </w:tcPr>
          <w:p>
            <w:pPr>
              <w:spacing w:before="40" w:after="40"/>
            </w:pPr>
            <w:r/>
            <w:r>
              <w:rPr>
                <w:sz w:val="19"/>
              </w:rPr>
              <w:t>The funder accepts requests it did not solicit, or has invited this one</w:t>
            </w:r>
          </w:p>
        </w:tc>
      </w:tr>
      <w:tr>
        <w:tc>
          <w:tcPr>
            <w:tcW w:type="dxa" w:w="792"/>
          </w:tcPr>
          <w:p>
            <w:pPr>
              <w:spacing w:before="40" w:after="40"/>
            </w:pPr>
            <w:r/>
            <w:r>
              <w:rPr>
                <w:sz w:val="19"/>
              </w:rPr>
              <w:t>[  ]</w:t>
            </w:r>
          </w:p>
        </w:tc>
        <w:tc>
          <w:tcPr>
            <w:tcW w:type="dxa" w:w="9000"/>
          </w:tcPr>
          <w:p>
            <w:pPr>
              <w:spacing w:before="40" w:after="40"/>
            </w:pPr>
            <w:r/>
            <w:r>
              <w:rPr>
                <w:sz w:val="19"/>
              </w:rPr>
              <w:t>A letter of inquiry went first, if the guidelines ask for one</w:t>
            </w:r>
          </w:p>
        </w:tc>
      </w:tr>
      <w:tr>
        <w:tc>
          <w:tcPr>
            <w:tcW w:type="dxa" w:w="792"/>
          </w:tcPr>
          <w:p>
            <w:pPr>
              <w:spacing w:before="40" w:after="40"/>
            </w:pPr>
            <w:r/>
            <w:r>
              <w:rPr>
                <w:sz w:val="19"/>
              </w:rPr>
              <w:t>[  ]</w:t>
            </w:r>
          </w:p>
        </w:tc>
        <w:tc>
          <w:tcPr>
            <w:tcW w:type="dxa" w:w="9000"/>
          </w:tcPr>
          <w:p>
            <w:pPr>
              <w:spacing w:before="40" w:after="40"/>
            </w:pPr>
            <w:r/>
            <w:r>
              <w:rPr>
                <w:sz w:val="19"/>
              </w:rPr>
              <w:t>The amount requested sits inside the range the 990-PF shows they pay</w:t>
            </w:r>
          </w:p>
        </w:tc>
      </w:tr>
      <w:tr>
        <w:tc>
          <w:tcPr>
            <w:tcW w:type="dxa" w:w="792"/>
          </w:tcPr>
          <w:p>
            <w:pPr>
              <w:spacing w:before="40" w:after="40"/>
            </w:pPr>
            <w:r/>
            <w:r>
              <w:rPr>
                <w:sz w:val="19"/>
              </w:rPr>
              <w:t>[  ]</w:t>
            </w:r>
          </w:p>
        </w:tc>
        <w:tc>
          <w:tcPr>
            <w:tcW w:type="dxa" w:w="9000"/>
          </w:tcPr>
          <w:p>
            <w:pPr>
              <w:spacing w:before="40" w:after="40"/>
            </w:pPr>
            <w:r/>
            <w:r>
              <w:rPr>
                <w:sz w:val="19"/>
              </w:rPr>
              <w:t>Their section names and order are used, and their page limit is met</w:t>
            </w:r>
          </w:p>
        </w:tc>
      </w:tr>
      <w:tr>
        <w:tc>
          <w:tcPr>
            <w:tcW w:type="dxa" w:w="792"/>
          </w:tcPr>
          <w:p>
            <w:pPr>
              <w:spacing w:before="40" w:after="40"/>
            </w:pPr>
            <w:r/>
            <w:r>
              <w:rPr>
                <w:sz w:val="19"/>
              </w:rPr>
              <w:t>[  ]</w:t>
            </w:r>
          </w:p>
        </w:tc>
        <w:tc>
          <w:tcPr>
            <w:tcW w:type="dxa" w:w="9000"/>
          </w:tcPr>
          <w:p>
            <w:pPr>
              <w:spacing w:before="40" w:after="40"/>
            </w:pPr>
            <w:r/>
            <w:r>
              <w:rPr>
                <w:sz w:val="19"/>
              </w:rPr>
              <w:t>Every activity in the project description has a budget line</w:t>
            </w:r>
          </w:p>
        </w:tc>
      </w:tr>
      <w:tr>
        <w:tc>
          <w:tcPr>
            <w:tcW w:type="dxa" w:w="792"/>
          </w:tcPr>
          <w:p>
            <w:pPr>
              <w:spacing w:before="40" w:after="40"/>
            </w:pPr>
            <w:r/>
            <w:r>
              <w:rPr>
                <w:sz w:val="19"/>
              </w:rPr>
              <w:t>[  ]</w:t>
            </w:r>
          </w:p>
        </w:tc>
        <w:tc>
          <w:tcPr>
            <w:tcW w:type="dxa" w:w="9000"/>
          </w:tcPr>
          <w:p>
            <w:pPr>
              <w:spacing w:before="40" w:after="40"/>
            </w:pPr>
            <w:r/>
            <w:r>
              <w:rPr>
                <w:sz w:val="19"/>
              </w:rPr>
              <w:t>Every budget line appears in the project description</w:t>
            </w:r>
          </w:p>
        </w:tc>
      </w:tr>
      <w:tr>
        <w:tc>
          <w:tcPr>
            <w:tcW w:type="dxa" w:w="792"/>
          </w:tcPr>
          <w:p>
            <w:pPr>
              <w:spacing w:before="40" w:after="40"/>
            </w:pPr>
            <w:r/>
            <w:r>
              <w:rPr>
                <w:sz w:val="19"/>
              </w:rPr>
              <w:t>[  ]</w:t>
            </w:r>
          </w:p>
        </w:tc>
        <w:tc>
          <w:tcPr>
            <w:tcW w:type="dxa" w:w="9000"/>
          </w:tcPr>
          <w:p>
            <w:pPr>
              <w:spacing w:before="40" w:after="40"/>
            </w:pPr>
            <w:r/>
            <w:r>
              <w:rPr>
                <w:sz w:val="19"/>
              </w:rPr>
              <w:t>Budget columns add to the stated totals, checked by someone other than the writer</w:t>
            </w:r>
          </w:p>
        </w:tc>
      </w:tr>
      <w:tr>
        <w:tc>
          <w:tcPr>
            <w:tcW w:type="dxa" w:w="792"/>
          </w:tcPr>
          <w:p>
            <w:pPr>
              <w:spacing w:before="40" w:after="40"/>
            </w:pPr>
            <w:r/>
            <w:r>
              <w:rPr>
                <w:sz w:val="19"/>
              </w:rPr>
              <w:t>[  ]</w:t>
            </w:r>
          </w:p>
        </w:tc>
        <w:tc>
          <w:tcPr>
            <w:tcW w:type="dxa" w:w="9000"/>
          </w:tcPr>
          <w:p>
            <w:pPr>
              <w:spacing w:before="40" w:after="40"/>
            </w:pPr>
            <w:r/>
            <w:r>
              <w:rPr>
                <w:sz w:val="19"/>
              </w:rPr>
              <w:t>Every figure in the need section names a source and a year</w:t>
            </w:r>
          </w:p>
        </w:tc>
      </w:tr>
      <w:tr>
        <w:tc>
          <w:tcPr>
            <w:tcW w:type="dxa" w:w="792"/>
          </w:tcPr>
          <w:p>
            <w:pPr>
              <w:spacing w:before="40" w:after="40"/>
            </w:pPr>
            <w:r/>
            <w:r>
              <w:rPr>
                <w:sz w:val="19"/>
              </w:rPr>
              <w:t>[  ]</w:t>
            </w:r>
          </w:p>
        </w:tc>
        <w:tc>
          <w:tcPr>
            <w:tcW w:type="dxa" w:w="9000"/>
          </w:tcPr>
          <w:p>
            <w:pPr>
              <w:spacing w:before="40" w:after="40"/>
            </w:pPr>
            <w:r/>
            <w:r>
              <w:rPr>
                <w:sz w:val="19"/>
              </w:rPr>
              <w:t>No square brackets remain anywhere in the document</w:t>
            </w:r>
          </w:p>
        </w:tc>
      </w:tr>
      <w:tr>
        <w:tc>
          <w:tcPr>
            <w:tcW w:type="dxa" w:w="792"/>
          </w:tcPr>
          <w:p>
            <w:pPr>
              <w:spacing w:before="40" w:after="40"/>
            </w:pPr>
            <w:r/>
            <w:r>
              <w:rPr>
                <w:sz w:val="19"/>
              </w:rPr>
              <w:t>[  ]</w:t>
            </w:r>
          </w:p>
        </w:tc>
        <w:tc>
          <w:tcPr>
            <w:tcW w:type="dxa" w:w="9000"/>
          </w:tcPr>
          <w:p>
            <w:pPr>
              <w:spacing w:before="40" w:after="40"/>
            </w:pPr>
            <w:r/>
            <w:r>
              <w:rPr>
                <w:sz w:val="19"/>
              </w:rPr>
              <w:t>No other funder's name appears anywhere in the document</w:t>
            </w:r>
          </w:p>
        </w:tc>
      </w:tr>
      <w:tr>
        <w:tc>
          <w:tcPr>
            <w:tcW w:type="dxa" w:w="792"/>
          </w:tcPr>
          <w:p>
            <w:pPr>
              <w:spacing w:before="40" w:after="40"/>
            </w:pPr>
            <w:r/>
            <w:r>
              <w:rPr>
                <w:sz w:val="19"/>
              </w:rPr>
              <w:t>[  ]</w:t>
            </w:r>
          </w:p>
        </w:tc>
        <w:tc>
          <w:tcPr>
            <w:tcW w:type="dxa" w:w="9000"/>
          </w:tcPr>
          <w:p>
            <w:pPr>
              <w:spacing w:before="40" w:after="40"/>
            </w:pPr>
            <w:r/>
            <w:r>
              <w:rPr>
                <w:sz w:val="19"/>
              </w:rPr>
              <w:t>The cover letter is signed by the executive director</w:t>
            </w:r>
          </w:p>
        </w:tc>
      </w:tr>
      <w:tr>
        <w:tc>
          <w:tcPr>
            <w:tcW w:type="dxa" w:w="792"/>
          </w:tcPr>
          <w:p>
            <w:pPr>
              <w:spacing w:before="40" w:after="40"/>
            </w:pPr>
            <w:r/>
            <w:r>
              <w:rPr>
                <w:sz w:val="19"/>
              </w:rPr>
              <w:t>[  ]</w:t>
            </w:r>
          </w:p>
        </w:tc>
        <w:tc>
          <w:tcPr>
            <w:tcW w:type="dxa" w:w="9000"/>
          </w:tcPr>
          <w:p>
            <w:pPr>
              <w:spacing w:before="40" w:after="40"/>
            </w:pPr>
            <w:r/>
            <w:r>
              <w:rPr>
                <w:sz w:val="19"/>
              </w:rPr>
              <w:t>All attachments the guidelines name are present and current</w:t>
            </w:r>
          </w:p>
        </w:tc>
      </w:tr>
      <w:tr>
        <w:tc>
          <w:tcPr>
            <w:tcW w:type="dxa" w:w="792"/>
          </w:tcPr>
          <w:p>
            <w:pPr>
              <w:spacing w:before="40" w:after="40"/>
            </w:pPr>
            <w:r/>
            <w:r>
              <w:rPr>
                <w:sz w:val="19"/>
              </w:rPr>
              <w:t>[  ]</w:t>
            </w:r>
          </w:p>
        </w:tc>
        <w:tc>
          <w:tcPr>
            <w:tcW w:type="dxa" w:w="9000"/>
          </w:tcPr>
          <w:p>
            <w:pPr>
              <w:spacing w:before="40" w:after="40"/>
            </w:pPr>
            <w:r/>
            <w:r>
              <w:rPr>
                <w:sz w:val="19"/>
              </w:rPr>
              <w:t>File names are clean and readable, for example Riverbend_ProjectBudget_2026.pdf</w:t>
            </w:r>
          </w:p>
        </w:tc>
      </w:tr>
      <w:tr>
        <w:tc>
          <w:tcPr>
            <w:tcW w:type="dxa" w:w="792"/>
          </w:tcPr>
          <w:p>
            <w:pPr>
              <w:spacing w:before="40" w:after="40"/>
            </w:pPr>
            <w:r/>
            <w:r>
              <w:rPr>
                <w:sz w:val="19"/>
              </w:rPr>
              <w:t>[  ]</w:t>
            </w:r>
          </w:p>
        </w:tc>
        <w:tc>
          <w:tcPr>
            <w:tcW w:type="dxa" w:w="9000"/>
          </w:tcPr>
          <w:p>
            <w:pPr>
              <w:spacing w:before="40" w:after="40"/>
            </w:pPr>
            <w:r/>
            <w:r>
              <w:rPr>
                <w:sz w:val="19"/>
              </w:rPr>
              <w:t>One person outside the project has read it end to end</w:t>
            </w:r>
          </w:p>
        </w:tc>
      </w:tr>
      <w:tr>
        <w:tc>
          <w:tcPr>
            <w:tcW w:type="dxa" w:w="792"/>
          </w:tcPr>
          <w:p>
            <w:pPr>
              <w:spacing w:before="40" w:after="40"/>
            </w:pPr>
            <w:r/>
            <w:r>
              <w:rPr>
                <w:sz w:val="19"/>
              </w:rPr>
              <w:t>[  ]</w:t>
            </w:r>
          </w:p>
        </w:tc>
        <w:tc>
          <w:tcPr>
            <w:tcW w:type="dxa" w:w="9000"/>
          </w:tcPr>
          <w:p>
            <w:pPr>
              <w:spacing w:before="40" w:after="40"/>
            </w:pPr>
            <w:r/>
            <w:r>
              <w:rPr>
                <w:sz w:val="19"/>
              </w:rPr>
              <w:t>Submitted well before the board packet cutoff, not the deadline</w:t>
            </w:r>
          </w:p>
        </w:tc>
      </w:tr>
    </w:tbl>
    <w:p>
      <w:pPr>
        <w:pStyle w:val="GCFooter"/>
      </w:pPr>
    </w:p>
    <w:p>
      <w:pPr>
        <w:pStyle w:val="Heading2"/>
      </w:pPr>
      <w:r>
        <w:t>Common mistakes</w:t>
      </w:r>
    </w:p>
    <w:p>
      <w:pPr>
        <w:pStyle w:val="ListBullet"/>
      </w:pPr>
      <w:r>
        <w:t>Sending a full proposal when the funder asked for a letter of inquiry. It reads as not having read the guidelines.</w:t>
      </w:r>
    </w:p>
    <w:p>
      <w:pPr>
        <w:pStyle w:val="ListBullet"/>
      </w:pPr>
      <w:r>
        <w:t>Applying to a foundation that gives only to organizations it approaches. One line in the guidelines usually settles it.</w:t>
      </w:r>
    </w:p>
    <w:p>
      <w:pPr>
        <w:pStyle w:val="ListBullet"/>
      </w:pPr>
      <w:r>
        <w:t>Requesting an amount outside their range, which signals that nobody opened the 990-PF.</w:t>
      </w:r>
    </w:p>
    <w:p>
      <w:pPr>
        <w:pStyle w:val="ListBullet"/>
      </w:pPr>
      <w:r>
        <w:t>Using your section names instead of theirs.</w:t>
      </w:r>
    </w:p>
    <w:p>
      <w:pPr>
        <w:pStyle w:val="ListBullet"/>
      </w:pPr>
      <w:r>
        <w:t>Recycling a federal narrative. Methodology-heavy prose reads as evasive to a program officer who wanted three pages about one project.</w:t>
      </w:r>
    </w:p>
    <w:p>
      <w:pPr>
        <w:pStyle w:val="ListBullet"/>
      </w:pPr>
      <w:r>
        <w:t>Leaving the budget and the narrative out of sync, which raises a question you will not be in the room to answer.</w:t>
      </w:r>
    </w:p>
    <w:p>
      <w:pPr>
        <w:pStyle w:val="ListBullet"/>
      </w:pPr>
      <w:r>
        <w:t>Describing your funding shortfall as the need instead of describing the problem in the community.</w:t>
      </w:r>
    </w:p>
    <w:p>
      <w:pPr>
        <w:pStyle w:val="ListBullet"/>
      </w:pPr>
      <w:r>
        <w:t>Treating a decline as the end. Ask once, briefly, why it did not fit.</w:t>
      </w:r>
    </w:p>
    <w:p>
      <w:pPr>
        <w:pStyle w:val="Heading2"/>
      </w:pPr>
      <w:r>
        <w:t>After you send</w:t>
      </w:r>
    </w:p>
    <w:tbl>
      <w:tblPr>
        <w:tblStyle w:val="TableGrid"/>
        <w:tblW w:type="auto" w:w="0"/>
        <w:jc w:val="left"/>
        <w:tblLayout w:type="fixed"/>
        <w:tblLook w:firstColumn="1" w:firstRow="1" w:lastColumn="0" w:lastRow="0" w:noHBand="0" w:noVBand="1" w:val="04A0"/>
      </w:tblPr>
      <w:tblGrid>
        <w:gridCol w:w="4896"/>
        <w:gridCol w:w="4896"/>
      </w:tblGrid>
      <w:tr>
        <w:trPr>
          <w:tblHeader w:val="true"/>
        </w:trPr>
        <w:tc>
          <w:tcPr>
            <w:tcW w:type="dxa" w:w="2448"/>
            <w:shd w:val="clear" w:fill="E8EEF1"/>
          </w:tcPr>
          <w:p>
            <w:pPr>
              <w:spacing w:before="60" w:after="60"/>
            </w:pPr>
            <w:r/>
            <w:r>
              <w:rPr>
                <w:b/>
                <w:color w:val="1F4E5F"/>
                <w:sz w:val="19"/>
              </w:rPr>
              <w:t>When</w:t>
            </w:r>
          </w:p>
        </w:tc>
        <w:tc>
          <w:tcPr>
            <w:tcW w:type="dxa" w:w="7344"/>
            <w:shd w:val="clear" w:fill="E8EEF1"/>
          </w:tcPr>
          <w:p>
            <w:pPr>
              <w:spacing w:before="60" w:after="60"/>
            </w:pPr>
            <w:r/>
            <w:r>
              <w:rPr>
                <w:b/>
                <w:color w:val="1F4E5F"/>
                <w:sz w:val="19"/>
              </w:rPr>
              <w:t>What to do</w:t>
            </w:r>
          </w:p>
        </w:tc>
      </w:tr>
      <w:tr>
        <w:tc>
          <w:tcPr>
            <w:tcW w:type="dxa" w:w="2448"/>
          </w:tcPr>
          <w:p>
            <w:pPr>
              <w:spacing w:before="40" w:after="40"/>
            </w:pPr>
            <w:r/>
            <w:r>
              <w:rPr>
                <w:b/>
                <w:sz w:val="19"/>
              </w:rPr>
              <w:t>Within a week</w:t>
            </w:r>
          </w:p>
        </w:tc>
        <w:tc>
          <w:tcPr>
            <w:tcW w:type="dxa" w:w="7344"/>
          </w:tcPr>
          <w:p>
            <w:pPr>
              <w:spacing w:before="40" w:after="40"/>
            </w:pPr>
            <w:r/>
            <w:r>
              <w:rPr>
                <w:sz w:val="19"/>
              </w:rPr>
              <w:t>Confirm receipt if the funder has not acknowledged it, in two sentences</w:t>
            </w:r>
          </w:p>
        </w:tc>
      </w:tr>
      <w:tr>
        <w:tc>
          <w:tcPr>
            <w:tcW w:type="dxa" w:w="2448"/>
          </w:tcPr>
          <w:p>
            <w:pPr>
              <w:spacing w:before="40" w:after="40"/>
            </w:pPr>
            <w:r/>
            <w:r>
              <w:rPr>
                <w:b/>
                <w:sz w:val="19"/>
              </w:rPr>
              <w:t>If a question arrives</w:t>
            </w:r>
          </w:p>
        </w:tc>
        <w:tc>
          <w:tcPr>
            <w:tcW w:type="dxa" w:w="7344"/>
          </w:tcPr>
          <w:p>
            <w:pPr>
              <w:spacing w:before="40" w:after="40"/>
            </w:pPr>
            <w:r/>
            <w:r>
              <w:rPr>
                <w:sz w:val="19"/>
              </w:rPr>
              <w:t>Answer within a day or two. Board packets close earlier than people expect</w:t>
            </w:r>
          </w:p>
        </w:tc>
      </w:tr>
      <w:tr>
        <w:tc>
          <w:tcPr>
            <w:tcW w:type="dxa" w:w="2448"/>
          </w:tcPr>
          <w:p>
            <w:pPr>
              <w:spacing w:before="40" w:after="40"/>
            </w:pPr>
            <w:r/>
            <w:r>
              <w:rPr>
                <w:b/>
                <w:sz w:val="19"/>
              </w:rPr>
              <w:t>If a site visit is offered</w:t>
            </w:r>
          </w:p>
        </w:tc>
        <w:tc>
          <w:tcPr>
            <w:tcW w:type="dxa" w:w="7344"/>
          </w:tcPr>
          <w:p>
            <w:pPr>
              <w:spacing w:before="40" w:after="40"/>
            </w:pPr>
            <w:r/>
            <w:r>
              <w:rPr>
                <w:sz w:val="19"/>
              </w:rPr>
              <w:t>Accept, and show the work running rather than a presentation about it</w:t>
            </w:r>
          </w:p>
        </w:tc>
      </w:tr>
      <w:tr>
        <w:tc>
          <w:tcPr>
            <w:tcW w:type="dxa" w:w="2448"/>
          </w:tcPr>
          <w:p>
            <w:pPr>
              <w:spacing w:before="40" w:after="40"/>
            </w:pPr>
            <w:r/>
            <w:r>
              <w:rPr>
                <w:b/>
                <w:sz w:val="19"/>
              </w:rPr>
              <w:t>On the decision date</w:t>
            </w:r>
          </w:p>
        </w:tc>
        <w:tc>
          <w:tcPr>
            <w:tcW w:type="dxa" w:w="7344"/>
          </w:tcPr>
          <w:p>
            <w:pPr>
              <w:spacing w:before="40" w:after="40"/>
            </w:pPr>
            <w:r/>
            <w:r>
              <w:rPr>
                <w:sz w:val="19"/>
              </w:rPr>
              <w:t>Wait. Chasing a board decision does not move it</w:t>
            </w:r>
          </w:p>
        </w:tc>
      </w:tr>
      <w:tr>
        <w:tc>
          <w:tcPr>
            <w:tcW w:type="dxa" w:w="2448"/>
          </w:tcPr>
          <w:p>
            <w:pPr>
              <w:spacing w:before="40" w:after="40"/>
            </w:pPr>
            <w:r/>
            <w:r>
              <w:rPr>
                <w:b/>
                <w:sz w:val="19"/>
              </w:rPr>
              <w:t>If funded</w:t>
            </w:r>
          </w:p>
        </w:tc>
        <w:tc>
          <w:tcPr>
            <w:tcW w:type="dxa" w:w="7344"/>
          </w:tcPr>
          <w:p>
            <w:pPr>
              <w:spacing w:before="40" w:after="40"/>
            </w:pPr>
            <w:r/>
            <w:r>
              <w:rPr>
                <w:sz w:val="19"/>
              </w:rPr>
              <w:t>Read the grant agreement for the report dates and put them in your calendar the same day</w:t>
            </w:r>
          </w:p>
        </w:tc>
      </w:tr>
      <w:tr>
        <w:tc>
          <w:tcPr>
            <w:tcW w:type="dxa" w:w="2448"/>
          </w:tcPr>
          <w:p>
            <w:pPr>
              <w:spacing w:before="40" w:after="40"/>
            </w:pPr>
            <w:r/>
            <w:r>
              <w:rPr>
                <w:b/>
                <w:sz w:val="19"/>
              </w:rPr>
              <w:t>If declined</w:t>
            </w:r>
          </w:p>
        </w:tc>
        <w:tc>
          <w:tcPr>
            <w:tcW w:type="dxa" w:w="7344"/>
          </w:tcPr>
          <w:p>
            <w:pPr>
              <w:spacing w:before="40" w:after="40"/>
            </w:pPr>
            <w:r/>
            <w:r>
              <w:rPr>
                <w:sz w:val="19"/>
              </w:rPr>
              <w:t>Ask once, briefly, what did not fit, and record the answer against the funder</w:t>
            </w:r>
          </w:p>
        </w:tc>
      </w:tr>
      <w:tr>
        <w:tc>
          <w:tcPr>
            <w:tcW w:type="dxa" w:w="2448"/>
          </w:tcPr>
          <w:p>
            <w:pPr>
              <w:spacing w:before="40" w:after="40"/>
            </w:pPr>
            <w:r/>
            <w:r>
              <w:rPr>
                <w:b/>
                <w:sz w:val="19"/>
              </w:rPr>
              <w:t>Either way</w:t>
            </w:r>
          </w:p>
        </w:tc>
        <w:tc>
          <w:tcPr>
            <w:tcW w:type="dxa" w:w="7344"/>
          </w:tcPr>
          <w:p>
            <w:pPr>
              <w:spacing w:before="40" w:after="40"/>
            </w:pPr>
            <w:r/>
            <w:r>
              <w:rPr>
                <w:sz w:val="19"/>
              </w:rPr>
              <w:t>Send the result to any partner who wrote a letter of support</w:t>
            </w:r>
          </w:p>
        </w:tc>
      </w:tr>
    </w:tbl>
    <w:p>
      <w:pPr>
        <w:pStyle w:val="GCFooter"/>
      </w:pPr>
    </w:p>
    <w:p>
      <w:pPr>
        <w:pStyle w:val="Heading2"/>
      </w:pPr>
      <w:r>
        <w:t>Submission log</w:t>
      </w:r>
    </w:p>
    <w:tbl>
      <w:tblPr>
        <w:tblStyle w:val="TableGrid"/>
        <w:tblW w:type="auto" w:w="0"/>
        <w:jc w:val="left"/>
        <w:tblLayout w:type="fixed"/>
        <w:tblLook w:firstColumn="1" w:firstRow="1" w:lastColumn="0" w:lastRow="0" w:noHBand="0" w:noVBand="1" w:val="04A0"/>
      </w:tblPr>
      <w:tblGrid>
        <w:gridCol w:w="1632"/>
        <w:gridCol w:w="1632"/>
        <w:gridCol w:w="1632"/>
        <w:gridCol w:w="1632"/>
        <w:gridCol w:w="1632"/>
        <w:gridCol w:w="1632"/>
      </w:tblGrid>
      <w:tr>
        <w:trPr>
          <w:tblHeader w:val="true"/>
        </w:trPr>
        <w:tc>
          <w:tcPr>
            <w:tcW w:type="dxa" w:w="2448"/>
            <w:shd w:val="clear" w:fill="E8EEF1"/>
          </w:tcPr>
          <w:p>
            <w:pPr>
              <w:spacing w:before="60" w:after="60"/>
            </w:pPr>
            <w:r/>
            <w:r>
              <w:rPr>
                <w:b/>
                <w:color w:val="1F4E5F"/>
                <w:sz w:val="19"/>
              </w:rPr>
              <w:t>Funder</w:t>
            </w:r>
          </w:p>
        </w:tc>
        <w:tc>
          <w:tcPr>
            <w:tcW w:type="dxa" w:w="1440"/>
            <w:shd w:val="clear" w:fill="E8EEF1"/>
          </w:tcPr>
          <w:p>
            <w:pPr>
              <w:spacing w:before="60" w:after="60"/>
            </w:pPr>
            <w:r/>
            <w:r>
              <w:rPr>
                <w:b/>
                <w:color w:val="1F4E5F"/>
                <w:sz w:val="19"/>
              </w:rPr>
              <w:t>Stage</w:t>
            </w:r>
          </w:p>
        </w:tc>
        <w:tc>
          <w:tcPr>
            <w:tcW w:type="dxa" w:w="1224"/>
            <w:shd w:val="clear" w:fill="E8EEF1"/>
          </w:tcPr>
          <w:p>
            <w:pPr>
              <w:spacing w:before="60" w:after="60"/>
            </w:pPr>
            <w:r/>
            <w:r>
              <w:rPr>
                <w:b/>
                <w:color w:val="1F4E5F"/>
                <w:sz w:val="19"/>
              </w:rPr>
              <w:t>Amount</w:t>
            </w:r>
          </w:p>
        </w:tc>
        <w:tc>
          <w:tcPr>
            <w:tcW w:type="dxa" w:w="1224"/>
            <w:shd w:val="clear" w:fill="E8EEF1"/>
          </w:tcPr>
          <w:p>
            <w:pPr>
              <w:spacing w:before="60" w:after="60"/>
            </w:pPr>
            <w:r/>
            <w:r>
              <w:rPr>
                <w:b/>
                <w:color w:val="1F4E5F"/>
                <w:sz w:val="19"/>
              </w:rPr>
              <w:t>Sent</w:t>
            </w:r>
          </w:p>
        </w:tc>
        <w:tc>
          <w:tcPr>
            <w:tcW w:type="dxa" w:w="1872"/>
            <w:shd w:val="clear" w:fill="E8EEF1"/>
          </w:tcPr>
          <w:p>
            <w:pPr>
              <w:spacing w:before="60" w:after="60"/>
            </w:pPr>
            <w:r/>
            <w:r>
              <w:rPr>
                <w:b/>
                <w:color w:val="1F4E5F"/>
                <w:sz w:val="19"/>
              </w:rPr>
              <w:t>Decision expected</w:t>
            </w:r>
          </w:p>
        </w:tc>
        <w:tc>
          <w:tcPr>
            <w:tcW w:type="dxa" w:w="1584"/>
            <w:shd w:val="clear" w:fill="E8EEF1"/>
          </w:tcPr>
          <w:p>
            <w:pPr>
              <w:spacing w:before="60" w:after="60"/>
            </w:pPr>
            <w:r/>
            <w:r>
              <w:rPr>
                <w:b/>
                <w:color w:val="1F4E5F"/>
                <w:sz w:val="19"/>
              </w:rPr>
              <w:t>Result</w:t>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r>
        <w:tc>
          <w:tcPr>
            <w:tcW w:type="dxa" w:w="2448"/>
          </w:tcPr>
          <w:p>
            <w:pPr>
              <w:spacing w:before="40" w:after="40"/>
            </w:pPr>
            <w:r/>
            <w:r>
              <w:rPr>
                <w:sz w:val="19"/>
              </w:rPr>
            </w:r>
          </w:p>
        </w:tc>
        <w:tc>
          <w:tcPr>
            <w:tcW w:type="dxa" w:w="1440"/>
          </w:tcPr>
          <w:p>
            <w:pPr>
              <w:spacing w:before="40" w:after="40"/>
            </w:pPr>
            <w:r/>
            <w:r>
              <w:rPr>
                <w:sz w:val="19"/>
              </w:rPr>
            </w:r>
          </w:p>
        </w:tc>
        <w:tc>
          <w:tcPr>
            <w:tcW w:type="dxa" w:w="1224"/>
          </w:tcPr>
          <w:p>
            <w:pPr>
              <w:spacing w:before="40" w:after="40"/>
            </w:pPr>
            <w:r/>
            <w:r>
              <w:rPr>
                <w:sz w:val="19"/>
              </w:rPr>
            </w:r>
          </w:p>
        </w:tc>
        <w:tc>
          <w:tcPr>
            <w:tcW w:type="dxa" w:w="1224"/>
          </w:tcPr>
          <w:p>
            <w:pPr>
              <w:spacing w:before="40" w:after="40"/>
            </w:pPr>
            <w:r/>
            <w:r>
              <w:rPr>
                <w:sz w:val="19"/>
              </w:rPr>
            </w:r>
          </w:p>
        </w:tc>
        <w:tc>
          <w:tcPr>
            <w:tcW w:type="dxa" w:w="1872"/>
          </w:tcPr>
          <w:p>
            <w:pPr>
              <w:spacing w:before="40" w:after="40"/>
            </w:pPr>
            <w:r/>
            <w:r>
              <w:rPr>
                <w:sz w:val="19"/>
              </w:rPr>
            </w:r>
          </w:p>
        </w:tc>
        <w:tc>
          <w:tcPr>
            <w:tcW w:type="dxa" w:w="1584"/>
          </w:tcPr>
          <w:p>
            <w:pPr>
              <w:spacing w:before="40" w:after="40"/>
            </w:pPr>
            <w:r/>
            <w:r>
              <w:rPr>
                <w:sz w:val="19"/>
              </w:rPr>
            </w:r>
          </w:p>
        </w:tc>
      </w:tr>
    </w:tbl>
    <w:p>
      <w:pPr>
        <w:pStyle w:val="GCFooter"/>
      </w:pPr>
    </w:p>
    <w:p>
      <w:pPr>
        <w:pStyle w:val="Heading1"/>
      </w:pPr>
      <w:r>
        <w:t>Where this template came from</w:t>
      </w:r>
    </w:p>
    <w:p>
      <w:r>
        <w:t>This file accompanies the GrantCue guide to foundation proposals, which walks through each section in more detail and explains why the letter of inquiry goes out before the proposal. GrantCue indexes federal and state portals for opportunities with published deadlines, and Form 990-PF data for private funders that do not publish notices, then tracks the deadlines, the inquiries, and the invited proposals in one pipeline.</w:t>
      </w:r>
    </w:p>
    <w:p>
      <w:r>
        <w:t>Copy this file, edit it, and share it. There is no attribution requirement, no email gate, and nothing withheld from this version.</w:t>
      </w:r>
    </w:p>
    <w:p>
      <w:pPr>
        <w:pStyle w:val="GCClose"/>
      </w:pPr>
      <w:r>
        <w:t>GrantCue - grantcue.com/blog/foundation-grant-proposal-template</w:t>
      </w:r>
    </w:p>
    <w:sectPr w:rsidR="00FC693F" w:rsidRPr="0006063C" w:rsidSect="00034616">
      <w:footerReference w:type="default" r:id="rId9"/>
      <w:head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CFooter"/>
      <w:tabs>
        <w:tab w:pos="9792" w:val="left"/>
      </w:tabs>
    </w:pPr>
    <w:r>
      <w:rPr>
        <w:color w:val="6B7A80"/>
        <w:sz w:val="17"/>
      </w:rPr>
    </w:r>
    <w:r>
      <w:rPr>
        <w:color w:val="6B7A80"/>
        <w:sz w:val="17"/>
      </w:rPr>
      <w:t>[Your organization name]  |  [Funder name]  |  Version: [date]</w:t>
      <w:tab/>
      <w:t xml:space="preserve">Page </w:t>
    </w:r>
    <w:r>
      <w:rPr>
        <w:color w:val="6B7A80"/>
        <w:sz w:val="17"/>
      </w:rPr>
      <w:fldChar w:fldCharType="begin"/>
    </w:r>
    <w:r>
      <w:rPr>
        <w:color w:val="6B7A80"/>
        <w:sz w:val="17"/>
      </w:rPr>
      <w:instrText xml:space="preserve">PAGE  \* MERGEFORMAT</w:instrText>
    </w:r>
    <w:r>
      <w:rPr>
        <w:color w:val="6B7A80"/>
        <w:sz w:val="17"/>
      </w:rPr>
      <w:fldChar w:fldCharType="separate"/>
    </w:r>
    <w:r>
      <w:rPr>
        <w:color w:val="6B7A80"/>
        <w:sz w:val="17"/>
      </w:rPr>
      <w:t>1</w:t>
    </w:r>
    <w:r>
      <w:rPr>
        <w:color w:val="6B7A80"/>
        <w:sz w:val="17"/>
      </w:rPr>
      <w:fldChar w:fldCharType="end"/>
    </w:r>
  </w:p>
  <w:p>
    <w:pPr>
      <w:pStyle w:val="GCFooter"/>
    </w:pPr>
    <w:r>
      <w:rPr>
        <w:color w:val="6B7A80"/>
        <w:sz w:val="17"/>
      </w:rPr>
      <w:t>GrantCue - grantcue.com/blog/foundation-grant-proposal-template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4" w:color="C7D3D9"/>
      </w:pBdr>
      <w:spacing w:before="400" w:after="120"/>
      <w:outlineLvl w:val="0"/>
    </w:pPr>
    <w:rPr>
      <w:rFonts w:asciiTheme="majorHAnsi" w:eastAsiaTheme="majorEastAsia" w:hAnsiTheme="majorHAnsi" w:cstheme="majorBidi" w:ascii="Calibri" w:hAnsi="Calibri" w:cs="Calibri"/>
      <w:b/>
      <w:bCs/>
      <w:color w:val="1F4E5F"/>
      <w:sz w:val="32"/>
      <w:szCs w:val="28"/>
    </w:rPr>
  </w:style>
  <w:style w:type="paragraph" w:styleId="Heading2">
    <w:name w:val="heading 2"/>
    <w:basedOn w:val="Normal"/>
    <w:next w:val="Normal"/>
    <w:link w:val="Heading2Char"/>
    <w:uiPriority w:val="9"/>
    <w:unhideWhenUsed/>
    <w:qFormat/>
    <w:rsid w:val="00FC693F"/>
    <w:pPr>
      <w:keepNext/>
      <w:keepLines/>
      <w:spacing w:before="260" w:after="80"/>
      <w:outlineLvl w:val="1"/>
    </w:pPr>
    <w:rPr>
      <w:rFonts w:asciiTheme="majorHAnsi" w:eastAsiaTheme="majorEastAsia" w:hAnsiTheme="majorHAnsi" w:cstheme="majorBidi" w:ascii="Calibri" w:hAnsi="Calibri" w:cs="Calibri"/>
      <w:b/>
      <w:bCs/>
      <w:color w:val="26586B"/>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cs="Calibri"/>
      <w:b/>
      <w:bCs/>
      <w:color w:val="3D3D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40" w:line="240" w:lineRule="auto" w:before="0"/>
      <w:contextualSpacing/>
    </w:pPr>
    <w:rPr>
      <w:rFonts w:asciiTheme="majorHAnsi" w:eastAsiaTheme="majorEastAsia" w:hAnsiTheme="majorHAnsi" w:cstheme="majorBidi" w:ascii="Calibri" w:hAnsi="Calibri" w:cs="Calibri"/>
      <w:b/>
      <w:color w:val="1F4E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Calibri" w:hAnsi="Calibri" w:cs="Calibri"/>
      <w:b w:val="0"/>
      <w:i/>
      <w:iCs/>
      <w:color w:val="44606B"/>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Deck">
    <w:name w:val="GC Deck"/>
    <w:basedOn w:val="Normal"/>
    <w:pPr>
      <w:spacing w:before="80" w:after="200" w:line="269" w:lineRule="auto"/>
      <w:ind w:left="0"/>
    </w:pPr>
    <w:rPr>
      <w:rFonts w:ascii="Calibri" w:hAnsi="Calibri"/>
      <w:b w:val="0"/>
      <w:i w:val="0"/>
      <w:color w:val="44606B"/>
      <w:sz w:val="22"/>
    </w:rPr>
  </w:style>
  <w:style w:type="paragraph" w:customStyle="1" w:styleId="GCMeta">
    <w:name w:val="GC Meta"/>
    <w:basedOn w:val="Normal"/>
    <w:pPr>
      <w:spacing w:before="80" w:after="280" w:line="269" w:lineRule="auto"/>
      <w:ind w:left="0"/>
    </w:pPr>
    <w:rPr>
      <w:rFonts w:ascii="Calibri" w:hAnsi="Calibri"/>
      <w:b w:val="0"/>
      <w:i w:val="0"/>
      <w:color w:val="6B7A80"/>
      <w:sz w:val="18"/>
    </w:rPr>
  </w:style>
  <w:style w:type="paragraph" w:customStyle="1" w:styleId="GCExampleLabel">
    <w:name w:val="GC Example Label"/>
    <w:basedOn w:val="Normal"/>
    <w:pPr>
      <w:pBdr>
        <w:left w:val="single" w:sz="18" w:space="10" w:color="B08D3F"/>
      </w:pBdr>
      <w:spacing w:before="200" w:after="40" w:line="269" w:lineRule="auto"/>
      <w:ind w:left="230"/>
    </w:pPr>
    <w:rPr>
      <w:rFonts w:ascii="Calibri" w:hAnsi="Calibri"/>
      <w:b/>
      <w:i w:val="0"/>
      <w:caps w:val="1"/>
      <w:color w:val="8A6A1F"/>
      <w:spacing w:val="24"/>
      <w:sz w:val="17"/>
    </w:rPr>
  </w:style>
  <w:style w:type="paragraph" w:customStyle="1" w:styleId="GCExample">
    <w:name w:val="GC Example"/>
    <w:basedOn w:val="Normal"/>
    <w:pPr>
      <w:pBdr>
        <w:left w:val="single" w:sz="18" w:space="10" w:color="B08D3F"/>
      </w:pBdr>
      <w:shd w:val="clear" w:fill="F5F1E8"/>
      <w:spacing w:before="0" w:after="120" w:line="269" w:lineRule="auto"/>
      <w:ind w:left="230"/>
    </w:pPr>
    <w:rPr>
      <w:rFonts w:ascii="Calibri" w:hAnsi="Calibri"/>
      <w:b w:val="0"/>
      <w:i w:val="0"/>
      <w:sz w:val="21"/>
    </w:rPr>
  </w:style>
  <w:style w:type="paragraph" w:customStyle="1" w:styleId="GCNote">
    <w:name w:val="GC Note"/>
    <w:basedOn w:val="Normal"/>
    <w:pPr>
      <w:spacing w:before="80" w:after="160" w:line="269" w:lineRule="auto"/>
      <w:ind w:left="0"/>
    </w:pPr>
    <w:rPr>
      <w:rFonts w:ascii="Calibri" w:hAnsi="Calibri"/>
      <w:b w:val="0"/>
      <w:i/>
      <w:color w:val="44606B"/>
      <w:sz w:val="20"/>
    </w:rPr>
  </w:style>
  <w:style w:type="paragraph" w:customStyle="1" w:styleId="GCFill">
    <w:name w:val="GC Fill"/>
    <w:basedOn w:val="Normal"/>
    <w:pPr>
      <w:spacing w:before="40" w:after="160" w:line="269" w:lineRule="auto"/>
      <w:ind w:left="0"/>
    </w:pPr>
    <w:rPr>
      <w:rFonts w:ascii="Calibri" w:hAnsi="Calibri"/>
      <w:b w:val="0"/>
      <w:i w:val="0"/>
      <w:color w:val="808080"/>
      <w:sz w:val="21"/>
    </w:rPr>
  </w:style>
  <w:style w:type="paragraph" w:customStyle="1" w:styleId="GCFooter">
    <w:name w:val="GC Footer"/>
    <w:basedOn w:val="Normal"/>
    <w:pPr>
      <w:spacing w:before="0" w:after="0" w:line="269" w:lineRule="auto"/>
      <w:ind w:left="0"/>
    </w:pPr>
    <w:rPr>
      <w:rFonts w:ascii="Calibri" w:hAnsi="Calibri"/>
      <w:b w:val="0"/>
      <w:i w:val="0"/>
      <w:color w:val="6B7A80"/>
      <w:sz w:val="17"/>
    </w:rPr>
  </w:style>
  <w:style w:type="paragraph" w:customStyle="1" w:styleId="GCClose">
    <w:name w:val="GC Close"/>
    <w:basedOn w:val="Normal"/>
    <w:pPr>
      <w:spacing w:before="280" w:after="40" w:line="269" w:lineRule="auto"/>
      <w:ind w:left="0"/>
    </w:pPr>
    <w:rPr>
      <w:rFonts w:ascii="Calibri" w:hAnsi="Calibri"/>
      <w:b/>
      <w:i w:val="0"/>
      <w:color w:val="1F4E5F"/>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